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DB8" w:rsidRDefault="00222DB8" w:rsidP="00222DB8">
      <w:pPr>
        <w:pStyle w:val="NormlWeb"/>
        <w:shd w:val="clear" w:color="auto" w:fill="FFFFFF"/>
        <w:rPr>
          <w:rFonts w:ascii="Arial" w:hAnsi="Arial" w:cs="Arial"/>
          <w:color w:val="000000"/>
        </w:rPr>
      </w:pPr>
      <w:r>
        <w:rPr>
          <w:rStyle w:val="Kiemels2"/>
          <w:rFonts w:ascii="Arial" w:hAnsi="Arial" w:cs="Arial"/>
          <w:color w:val="CC00CC"/>
          <w:sz w:val="30"/>
          <w:szCs w:val="30"/>
        </w:rPr>
        <w:t xml:space="preserve">Felhívás, hogy csatlakozzon az </w:t>
      </w:r>
      <w:bookmarkStart w:id="0" w:name="_GoBack"/>
      <w:r>
        <w:rPr>
          <w:rStyle w:val="Kiemels2"/>
          <w:rFonts w:ascii="Arial" w:hAnsi="Arial" w:cs="Arial"/>
          <w:color w:val="CC00CC"/>
          <w:sz w:val="30"/>
          <w:szCs w:val="30"/>
        </w:rPr>
        <w:t xml:space="preserve">STE(A)M </w:t>
      </w:r>
      <w:proofErr w:type="spellStart"/>
      <w:r>
        <w:rPr>
          <w:rStyle w:val="Kiemels2"/>
          <w:rFonts w:ascii="Arial" w:hAnsi="Arial" w:cs="Arial"/>
          <w:color w:val="CC00CC"/>
          <w:sz w:val="30"/>
          <w:szCs w:val="30"/>
        </w:rPr>
        <w:t>Learning</w:t>
      </w:r>
      <w:proofErr w:type="spellEnd"/>
      <w:r>
        <w:rPr>
          <w:rStyle w:val="Kiemels2"/>
          <w:rFonts w:ascii="Arial" w:hAnsi="Arial" w:cs="Arial"/>
          <w:color w:val="CC00CC"/>
          <w:sz w:val="30"/>
          <w:szCs w:val="30"/>
        </w:rPr>
        <w:t xml:space="preserve"> </w:t>
      </w:r>
      <w:proofErr w:type="spellStart"/>
      <w:r>
        <w:rPr>
          <w:rStyle w:val="Kiemels2"/>
          <w:rFonts w:ascii="Arial" w:hAnsi="Arial" w:cs="Arial"/>
          <w:color w:val="CC00CC"/>
          <w:sz w:val="30"/>
          <w:szCs w:val="30"/>
        </w:rPr>
        <w:t>Ecologies</w:t>
      </w:r>
      <w:proofErr w:type="spellEnd"/>
      <w:r>
        <w:rPr>
          <w:rStyle w:val="Kiemels2"/>
          <w:rFonts w:ascii="Arial" w:hAnsi="Arial" w:cs="Arial"/>
          <w:color w:val="CC00CC"/>
          <w:sz w:val="30"/>
          <w:szCs w:val="30"/>
        </w:rPr>
        <w:t xml:space="preserve"> Nemzetközi Közösség</w:t>
      </w:r>
      <w:bookmarkEnd w:id="0"/>
      <w:r>
        <w:rPr>
          <w:rStyle w:val="Kiemels2"/>
          <w:rFonts w:ascii="Arial" w:hAnsi="Arial" w:cs="Arial"/>
          <w:color w:val="CC00CC"/>
          <w:sz w:val="30"/>
          <w:szCs w:val="30"/>
        </w:rPr>
        <w:t>éhez</w:t>
      </w:r>
    </w:p>
    <w:p w:rsidR="00222DB8" w:rsidRDefault="00222DB8" w:rsidP="00222DB8">
      <w:pPr>
        <w:pStyle w:val="NormlWeb"/>
        <w:shd w:val="clear" w:color="auto" w:fill="FFFFFF"/>
        <w:rPr>
          <w:rFonts w:ascii="Arial" w:hAnsi="Arial" w:cs="Arial"/>
          <w:color w:val="000000"/>
        </w:rPr>
      </w:pPr>
      <w:r>
        <w:rPr>
          <w:rStyle w:val="Kiemels2"/>
          <w:rFonts w:ascii="Arial" w:hAnsi="Arial" w:cs="Arial"/>
          <w:color w:val="0000FF"/>
          <w:sz w:val="21"/>
          <w:szCs w:val="21"/>
        </w:rPr>
        <w:t xml:space="preserve">A Horizont által finanszírozott </w:t>
      </w:r>
      <w:proofErr w:type="spellStart"/>
      <w:r>
        <w:rPr>
          <w:rStyle w:val="Kiemels2"/>
          <w:rFonts w:ascii="Arial" w:hAnsi="Arial" w:cs="Arial"/>
          <w:color w:val="0000FF"/>
          <w:sz w:val="21"/>
          <w:szCs w:val="21"/>
        </w:rPr>
        <w:t>SLEs</w:t>
      </w:r>
      <w:proofErr w:type="spellEnd"/>
      <w:r>
        <w:rPr>
          <w:rStyle w:val="Kiemels2"/>
          <w:rFonts w:ascii="Arial" w:hAnsi="Arial" w:cs="Arial"/>
          <w:color w:val="0000FF"/>
          <w:sz w:val="21"/>
          <w:szCs w:val="21"/>
        </w:rPr>
        <w:t xml:space="preserve"> - STE(A)M </w:t>
      </w:r>
      <w:proofErr w:type="spellStart"/>
      <w:r>
        <w:rPr>
          <w:rStyle w:val="Kiemels2"/>
          <w:rFonts w:ascii="Arial" w:hAnsi="Arial" w:cs="Arial"/>
          <w:color w:val="0000FF"/>
          <w:sz w:val="21"/>
          <w:szCs w:val="21"/>
        </w:rPr>
        <w:t>Learning</w:t>
      </w:r>
      <w:proofErr w:type="spellEnd"/>
      <w:r>
        <w:rPr>
          <w:rStyle w:val="Kiemels2"/>
          <w:rFonts w:ascii="Arial" w:hAnsi="Arial" w:cs="Arial"/>
          <w:color w:val="0000FF"/>
          <w:sz w:val="21"/>
          <w:szCs w:val="21"/>
        </w:rPr>
        <w:t xml:space="preserve"> </w:t>
      </w:r>
      <w:proofErr w:type="spellStart"/>
      <w:r>
        <w:rPr>
          <w:rStyle w:val="Kiemels2"/>
          <w:rFonts w:ascii="Arial" w:hAnsi="Arial" w:cs="Arial"/>
          <w:color w:val="0000FF"/>
          <w:sz w:val="21"/>
          <w:szCs w:val="21"/>
        </w:rPr>
        <w:t>Ecologies</w:t>
      </w:r>
      <w:proofErr w:type="spellEnd"/>
      <w:r>
        <w:rPr>
          <w:rStyle w:val="Kiemels2"/>
          <w:rFonts w:ascii="Arial" w:hAnsi="Arial" w:cs="Arial"/>
          <w:color w:val="0000FF"/>
          <w:sz w:val="21"/>
          <w:szCs w:val="21"/>
        </w:rPr>
        <w:t xml:space="preserve"> projekt célja a természettudományos oktatás népszerűsítése a helyi közösségfejlesztés részeként, nyílt iskolai partnerségek létrehozásán keresztül formális, nem formális és informális oktatási szolgáltatók, civil társadalom és vállalkozások között. A helyi közösségeken belüli valós problémamegoldó helyzeteken való közös munka révén ezek a partnerségek többféle természettudományos tanulási lehetőséget biztosítanak minden korosztály számára, mindenféle tanulási téren.</w:t>
      </w:r>
    </w:p>
    <w:p w:rsidR="00222DB8" w:rsidRDefault="00222DB8" w:rsidP="00222DB8">
      <w:pPr>
        <w:pStyle w:val="Norm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2023. januári indulása óta az SLE-k nagy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előrelépéseket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tettek a nyitott iskolai oktatás különböző szereplőihez történő eljuttatásában Európa-szerte. A projekt jelenleg úton van a tanulási ökológiák megvalósítása felé Európa számos országában számos olyan szereplő bevonásával és bevonásával, mint például oktatók, kutatók, szakemberek, szakértők, politikai döntéshozók és más érdekelt felek, akik a természettudományos oktatás előmozdításán fáradoznak. Az SLE-módszert két kísérleti ciklus során tesztelik és finomítják több mint 15 országban, felbecsülhetetlen értékű betekintést és iránymutatást nyújtva az érdekelt felek számára a különböző területeken, megkönnyítve az SLE-k zökkenőmentes és hatékony útját. Az SLE-k számos nemzetközi workshopot és szakpolitikai eseményt is szerveznek a STEM oktatás kulcsfontosságú szereplőinek bevonásával, hogy megfelelő feltételeket teremtsenek az STE(A)M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Learning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Ecologies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európai növekedéséhez.</w:t>
      </w:r>
    </w:p>
    <w:p w:rsidR="00222DB8" w:rsidRDefault="00222DB8" w:rsidP="00222DB8">
      <w:pPr>
        <w:pStyle w:val="NormlWeb"/>
        <w:shd w:val="clear" w:color="auto" w:fill="FFFFFF"/>
        <w:rPr>
          <w:rFonts w:ascii="Arial" w:hAnsi="Arial" w:cs="Arial"/>
          <w:color w:val="000000"/>
        </w:rPr>
      </w:pPr>
      <w:r>
        <w:rPr>
          <w:rStyle w:val="Kiemels2"/>
          <w:rFonts w:ascii="Arial" w:hAnsi="Arial" w:cs="Arial"/>
          <w:color w:val="0000CD"/>
          <w:sz w:val="21"/>
          <w:szCs w:val="21"/>
        </w:rPr>
        <w:t>Ha szeretnél értesülni az SLE projekt tevékenységeiről és eredményeiről, valamint részt szeretnél venni a nyílt iskolai oktatás és az STE(A)M oktatás területén tartott workshopokon és eseményeken:</w:t>
      </w:r>
    </w:p>
    <w:p w:rsidR="00222DB8" w:rsidRDefault="00222DB8" w:rsidP="00222DB8">
      <w:pPr>
        <w:pStyle w:val="NormlWeb"/>
        <w:shd w:val="clear" w:color="auto" w:fill="FFFFFF"/>
        <w:rPr>
          <w:rFonts w:ascii="Arial" w:hAnsi="Arial" w:cs="Arial"/>
          <w:color w:val="000000"/>
        </w:rPr>
      </w:pPr>
      <w:r>
        <w:rPr>
          <w:rStyle w:val="Kiemels2"/>
          <w:rFonts w:ascii="Arial" w:hAnsi="Arial" w:cs="Arial"/>
          <w:color w:val="000000"/>
          <w:sz w:val="21"/>
          <w:szCs w:val="21"/>
        </w:rPr>
        <w:t>Csatlakozzon ezen a linken:</w:t>
      </w:r>
      <w:r>
        <w:rPr>
          <w:rFonts w:ascii="Arial" w:hAnsi="Arial" w:cs="Arial"/>
          <w:color w:val="000000"/>
          <w:sz w:val="21"/>
          <w:szCs w:val="21"/>
        </w:rPr>
        <w:t> </w:t>
      </w:r>
      <w:hyperlink r:id="rId5" w:tgtFrame="_blank" w:history="1">
        <w:r>
          <w:rPr>
            <w:rStyle w:val="Hiperhivatkozs"/>
            <w:rFonts w:ascii="Arial" w:eastAsiaTheme="majorEastAsia" w:hAnsi="Arial" w:cs="Arial"/>
            <w:color w:val="1155CC"/>
            <w:sz w:val="21"/>
            <w:szCs w:val="21"/>
          </w:rPr>
          <w:t>https://forms.office.com/e/hXASafCGXM</w:t>
        </w:r>
      </w:hyperlink>
    </w:p>
    <w:p w:rsidR="00222DB8" w:rsidRDefault="00222DB8" w:rsidP="00222DB8">
      <w:pPr>
        <w:pStyle w:val="Norm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Induljon el egy utazásra az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SLEs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közösséggel, és csatlakozzon a nyílt iskolai és természettudományos oktatás rajongóiból és szakértőiből álló hálózathoz Európa-szerte. Vegyen részt magánszemélyekkel és szervezetekkel, és hozzon létre egy dinamikus és sokszínű közösséget, amely mindenki számára megnyitja a tanulást!</w:t>
      </w:r>
    </w:p>
    <w:p w:rsidR="00222DB8" w:rsidRDefault="00222DB8" w:rsidP="00222DB8">
      <w:pPr>
        <w:pStyle w:val="Norm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 xml:space="preserve">A STEAM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Learning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Ecologies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(SLE) egy 3 éves, EU-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finanszírozású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projekt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Horizon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Europe), amely mindenki számára nyitott, iskolai oktatásra alkalmas tudományos tanulási utakat fejleszt. Az STE(A)M oktatást a STEM tantárgyak és más nem STEM tudományágak átfogó megközelítéseként képzeljük el és fogadjuk el, amely nagymértékben áthatja és növelheti az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interdiszciplinaritást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a kreativitást, a problémamegoldást, a kritikus gondolkodást, az integrációt és befogadást az iskolai oktatásban és az egész életen át tartó tanulásban. tanulás. Az SLE-t a European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Schoolnet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koordinálja, 12 szervezettel együttműködve különböző európai országokból.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Ellinogermaniki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Agogi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vezeti az SLE-k közösségét és a párbeszédet.</w:t>
      </w:r>
    </w:p>
    <w:p w:rsidR="00222DB8" w:rsidRDefault="00222DB8" w:rsidP="00222DB8">
      <w:pPr>
        <w:pStyle w:val="Norm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Az SLE-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kkel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kapcsolatos további információkért kérjük, írjon az  </w:t>
      </w:r>
      <w:hyperlink r:id="rId6" w:tgtFrame="_blank" w:history="1">
        <w:r>
          <w:rPr>
            <w:rStyle w:val="Hiperhivatkozs"/>
            <w:rFonts w:ascii="Arial" w:eastAsiaTheme="majorEastAsia" w:hAnsi="Arial" w:cs="Arial"/>
            <w:color w:val="1155CC"/>
            <w:sz w:val="21"/>
            <w:szCs w:val="21"/>
          </w:rPr>
          <w:t>info-sles@ea.gr</w:t>
        </w:r>
      </w:hyperlink>
      <w:r>
        <w:rPr>
          <w:rFonts w:ascii="Arial" w:hAnsi="Arial" w:cs="Arial"/>
          <w:color w:val="000000"/>
          <w:sz w:val="21"/>
          <w:szCs w:val="21"/>
        </w:rPr>
        <w:t> címre, és látogassa meg a projekt oldalait:</w:t>
      </w:r>
    </w:p>
    <w:p w:rsidR="00222DB8" w:rsidRDefault="00222DB8" w:rsidP="00222DB8">
      <w:pPr>
        <w:pStyle w:val="NormlWeb"/>
        <w:shd w:val="clear" w:color="auto" w:fill="FFFFFF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· </w:t>
      </w:r>
      <w:hyperlink r:id="rId7" w:tgtFrame="_blank" w:history="1">
        <w:r>
          <w:rPr>
            <w:rStyle w:val="Hiperhivatkozs"/>
            <w:rFonts w:ascii="Arial" w:eastAsiaTheme="majorEastAsia" w:hAnsi="Arial" w:cs="Arial"/>
            <w:color w:val="1155CC"/>
            <w:sz w:val="21"/>
            <w:szCs w:val="21"/>
          </w:rPr>
          <w:t>https://www.steamecologies.eu/</w:t>
        </w:r>
      </w:hyperlink>
    </w:p>
    <w:p w:rsidR="00222DB8" w:rsidRDefault="00222DB8" w:rsidP="00222DB8">
      <w:pPr>
        <w:pStyle w:val="NormlWeb"/>
        <w:shd w:val="clear" w:color="auto" w:fill="FFFFFF"/>
        <w:ind w:left="10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t>· </w:t>
      </w:r>
      <w:hyperlink r:id="rId8" w:tgtFrame="_blank" w:history="1">
        <w:r>
          <w:rPr>
            <w:rStyle w:val="Hiperhivatkozs"/>
            <w:rFonts w:ascii="Arial" w:eastAsiaTheme="majorEastAsia" w:hAnsi="Arial" w:cs="Arial"/>
            <w:color w:val="1155CC"/>
            <w:sz w:val="21"/>
            <w:szCs w:val="21"/>
          </w:rPr>
          <w:t xml:space="preserve">SLES – STE(A)M </w:t>
        </w:r>
        <w:proofErr w:type="spellStart"/>
        <w:r>
          <w:rPr>
            <w:rStyle w:val="Hiperhivatkozs"/>
            <w:rFonts w:ascii="Arial" w:eastAsiaTheme="majorEastAsia" w:hAnsi="Arial" w:cs="Arial"/>
            <w:color w:val="1155CC"/>
            <w:sz w:val="21"/>
            <w:szCs w:val="21"/>
          </w:rPr>
          <w:t>Learning</w:t>
        </w:r>
        <w:proofErr w:type="spellEnd"/>
        <w:r>
          <w:rPr>
            <w:rStyle w:val="Hiperhivatkozs"/>
            <w:rFonts w:ascii="Arial" w:eastAsiaTheme="majorEastAsia" w:hAnsi="Arial" w:cs="Arial"/>
            <w:color w:val="1155CC"/>
            <w:sz w:val="21"/>
            <w:szCs w:val="21"/>
          </w:rPr>
          <w:t xml:space="preserve"> </w:t>
        </w:r>
        <w:proofErr w:type="spellStart"/>
        <w:r>
          <w:rPr>
            <w:rStyle w:val="Hiperhivatkozs"/>
            <w:rFonts w:ascii="Arial" w:eastAsiaTheme="majorEastAsia" w:hAnsi="Arial" w:cs="Arial"/>
            <w:color w:val="1155CC"/>
            <w:sz w:val="21"/>
            <w:szCs w:val="21"/>
          </w:rPr>
          <w:t>Ecologies</w:t>
        </w:r>
        <w:proofErr w:type="spellEnd"/>
        <w:r>
          <w:rPr>
            <w:rStyle w:val="Hiperhivatkozs"/>
            <w:rFonts w:ascii="Arial" w:eastAsiaTheme="majorEastAsia" w:hAnsi="Arial" w:cs="Arial"/>
            <w:color w:val="1155CC"/>
            <w:sz w:val="21"/>
            <w:szCs w:val="21"/>
          </w:rPr>
          <w:t xml:space="preserve"> (scientix.eu)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</w:p>
    <w:p w:rsidR="00BC7110" w:rsidRDefault="00BC7110"/>
    <w:sectPr w:rsidR="00BC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320730"/>
    <w:multiLevelType w:val="hybridMultilevel"/>
    <w:tmpl w:val="C2665C46"/>
    <w:lvl w:ilvl="0" w:tplc="3E781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B8"/>
    <w:rsid w:val="00107538"/>
    <w:rsid w:val="001C519D"/>
    <w:rsid w:val="00222DB8"/>
    <w:rsid w:val="00282A3D"/>
    <w:rsid w:val="002F4F23"/>
    <w:rsid w:val="003867BF"/>
    <w:rsid w:val="003F3DA3"/>
    <w:rsid w:val="00440D2B"/>
    <w:rsid w:val="005B3F6D"/>
    <w:rsid w:val="006A48B8"/>
    <w:rsid w:val="009C116D"/>
    <w:rsid w:val="00AD63F4"/>
    <w:rsid w:val="00BC7110"/>
    <w:rsid w:val="00D9388C"/>
    <w:rsid w:val="00F0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A6857-FCD4-4C16-BAC7-A83E5547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3DA3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9C116D"/>
    <w:pPr>
      <w:keepNext/>
      <w:keepLines/>
      <w:spacing w:before="240" w:after="0"/>
      <w:jc w:val="center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F03F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jsg">
    <w:name w:val="Újság"/>
    <w:basedOn w:val="Nincstrkz"/>
    <w:link w:val="jsgChar"/>
    <w:autoRedefine/>
    <w:qFormat/>
    <w:rsid w:val="001C519D"/>
    <w:pPr>
      <w:jc w:val="both"/>
    </w:pPr>
    <w:rPr>
      <w:rFonts w:ascii="Century Schoolbook" w:hAnsi="Century Schoolbook"/>
      <w:bCs w:val="0"/>
      <w:sz w:val="20"/>
      <w:szCs w:val="20"/>
      <w:shd w:val="clear" w:color="auto" w:fill="auto"/>
    </w:rPr>
  </w:style>
  <w:style w:type="character" w:customStyle="1" w:styleId="jsgChar">
    <w:name w:val="Újság Char"/>
    <w:basedOn w:val="NincstrkzChar"/>
    <w:link w:val="jsg"/>
    <w:rsid w:val="001C519D"/>
    <w:rPr>
      <w:rFonts w:ascii="Century Schoolbook" w:eastAsia="Times New Roman" w:hAnsi="Century Schoolbook"/>
      <w:bCs w:val="0"/>
      <w:color w:val="000000"/>
      <w:sz w:val="20"/>
      <w:szCs w:val="20"/>
      <w:bdr w:val="none" w:sz="0" w:space="0" w:color="auto" w:frame="1"/>
      <w:lang w:eastAsia="hu-HU"/>
    </w:rPr>
  </w:style>
  <w:style w:type="paragraph" w:styleId="Nincstrkz">
    <w:name w:val="No Spacing"/>
    <w:link w:val="NincstrkzChar"/>
    <w:autoRedefine/>
    <w:uiPriority w:val="1"/>
    <w:qFormat/>
    <w:rsid w:val="006A48B8"/>
    <w:pPr>
      <w:spacing w:after="0" w:line="240" w:lineRule="auto"/>
    </w:pPr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shd w:val="clear" w:color="auto" w:fill="F9F9FA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C116D"/>
    <w:rPr>
      <w:rFonts w:ascii="Times New Roman" w:eastAsiaTheme="majorEastAsia" w:hAnsi="Times New Roman" w:cstheme="majorBidi"/>
      <w:sz w:val="32"/>
      <w:szCs w:val="32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6A48B8"/>
    <w:rPr>
      <w:rFonts w:ascii="Times New Roman" w:eastAsia="Times New Roman" w:hAnsi="Times New Roman"/>
      <w:bCs/>
      <w:color w:val="000000"/>
      <w:sz w:val="24"/>
      <w:szCs w:val="21"/>
      <w:bdr w:val="none" w:sz="0" w:space="0" w:color="auto" w:frame="1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03F07"/>
    <w:rPr>
      <w:rFonts w:asciiTheme="majorHAnsi" w:eastAsiaTheme="majorEastAsia" w:hAnsiTheme="majorHAnsi" w:cstheme="majorBidi"/>
      <w:b/>
      <w:sz w:val="32"/>
      <w:szCs w:val="26"/>
    </w:rPr>
  </w:style>
  <w:style w:type="paragraph" w:customStyle="1" w:styleId="jsg0">
    <w:name w:val="újság"/>
    <w:basedOn w:val="Norml"/>
    <w:autoRedefine/>
    <w:qFormat/>
    <w:rsid w:val="00D9388C"/>
    <w:pPr>
      <w:spacing w:after="0" w:line="240" w:lineRule="auto"/>
      <w:jc w:val="both"/>
    </w:pPr>
    <w:rPr>
      <w:rFonts w:ascii="Century Schoolbook" w:hAnsi="Century Schoolbook"/>
      <w:sz w:val="20"/>
      <w:szCs w:val="20"/>
      <w:lang w:eastAsia="hu-HU"/>
    </w:rPr>
  </w:style>
  <w:style w:type="paragraph" w:styleId="Alcm">
    <w:name w:val="Subtitle"/>
    <w:basedOn w:val="Norml"/>
    <w:next w:val="Norml"/>
    <w:link w:val="AlcmChar"/>
    <w:autoRedefine/>
    <w:qFormat/>
    <w:rsid w:val="00AD63F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b/>
      <w:szCs w:val="24"/>
    </w:rPr>
  </w:style>
  <w:style w:type="character" w:customStyle="1" w:styleId="AlcmChar">
    <w:name w:val="Alcím Char"/>
    <w:basedOn w:val="Bekezdsalapbettpusa"/>
    <w:link w:val="Alcm"/>
    <w:rsid w:val="00AD63F4"/>
    <w:rPr>
      <w:rFonts w:asciiTheme="majorHAnsi" w:eastAsiaTheme="majorEastAsia" w:hAnsiTheme="majorHAnsi" w:cstheme="majorBidi"/>
      <w:b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222DB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22DB8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22D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tix.eu/projects/steam-partnerships/sl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eamecologies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-sles@ea.gr" TargetMode="External"/><Relationship Id="rId5" Type="http://schemas.openxmlformats.org/officeDocument/2006/relationships/hyperlink" Target="https://forms.office.com/e/hXASafCGX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Tapody Éva</dc:creator>
  <cp:keywords/>
  <dc:description/>
  <cp:lastModifiedBy>Tapody Éva</cp:lastModifiedBy>
  <cp:revision>1</cp:revision>
  <dcterms:created xsi:type="dcterms:W3CDTF">2024-02-09T08:06:00Z</dcterms:created>
  <dcterms:modified xsi:type="dcterms:W3CDTF">2024-02-09T08:08:00Z</dcterms:modified>
</cp:coreProperties>
</file>