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C2" w:rsidRPr="00DC126B" w:rsidRDefault="001F07C2" w:rsidP="00707181">
      <w:pPr>
        <w:spacing w:after="0" w:line="240" w:lineRule="auto"/>
        <w:rPr>
          <w:rFonts w:ascii="Times New Roman" w:hAnsi="Times New Roman" w:cs="Times New Roman"/>
          <w:sz w:val="24"/>
          <w:lang w:val="hu-HU"/>
        </w:rPr>
      </w:pPr>
    </w:p>
    <w:p w:rsidR="00707181" w:rsidRPr="00DC126B" w:rsidRDefault="00756C98" w:rsidP="007071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hu-HU"/>
        </w:rPr>
      </w:pPr>
      <w:r w:rsidRPr="00DC126B">
        <w:rPr>
          <w:rFonts w:ascii="Times New Roman" w:hAnsi="Times New Roman" w:cs="Times New Roman"/>
          <w:b/>
          <w:sz w:val="24"/>
          <w:lang w:val="hu-HU"/>
        </w:rPr>
        <w:t>Lézeres neutronforrás fejlesztése akadémiai és ipari alkalmazásokhoz</w:t>
      </w:r>
    </w:p>
    <w:p w:rsidR="00707181" w:rsidRPr="00DC126B" w:rsidRDefault="00707181" w:rsidP="00707181">
      <w:pPr>
        <w:spacing w:after="0" w:line="240" w:lineRule="auto"/>
        <w:rPr>
          <w:rFonts w:ascii="Times New Roman" w:hAnsi="Times New Roman" w:cs="Times New Roman"/>
          <w:lang w:val="hu-HU"/>
        </w:rPr>
      </w:pPr>
    </w:p>
    <w:p w:rsidR="00707181" w:rsidRPr="00DC126B" w:rsidRDefault="00707181" w:rsidP="00707181">
      <w:pPr>
        <w:spacing w:after="20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val="hu-HU" w:bidi="he-IL"/>
        </w:rPr>
      </w:pPr>
      <w:r w:rsidRPr="00DC126B">
        <w:rPr>
          <w:rFonts w:ascii="Times New Roman" w:eastAsia="Calibri" w:hAnsi="Times New Roman" w:cs="Times New Roman"/>
          <w:i/>
          <w:iCs/>
          <w:sz w:val="20"/>
          <w:szCs w:val="20"/>
          <w:lang w:val="hu-HU" w:bidi="he-IL"/>
        </w:rPr>
        <w:t>Osvay</w:t>
      </w:r>
      <w:r w:rsidR="00756C98" w:rsidRPr="00DC126B">
        <w:rPr>
          <w:rFonts w:ascii="Times New Roman" w:eastAsia="Calibri" w:hAnsi="Times New Roman" w:cs="Times New Roman"/>
          <w:i/>
          <w:iCs/>
          <w:sz w:val="20"/>
          <w:szCs w:val="20"/>
          <w:lang w:val="hu-HU" w:bidi="he-IL"/>
        </w:rPr>
        <w:t xml:space="preserve"> Károly </w:t>
      </w:r>
      <w:r w:rsidRPr="00DC126B">
        <w:rPr>
          <w:rFonts w:ascii="Times New Roman" w:eastAsia="Calibri" w:hAnsi="Times New Roman" w:cs="Times New Roman"/>
          <w:i/>
          <w:iCs/>
          <w:sz w:val="20"/>
          <w:szCs w:val="20"/>
          <w:vertAlign w:val="superscript"/>
          <w:lang w:val="hu-HU" w:bidi="he-IL"/>
        </w:rPr>
        <w:t>1,2</w:t>
      </w:r>
    </w:p>
    <w:p w:rsidR="00707181" w:rsidRPr="00DC126B" w:rsidRDefault="00707181" w:rsidP="007071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hu-HU" w:bidi="he-IL"/>
        </w:rPr>
      </w:pPr>
      <w:r w:rsidRPr="00DC126B">
        <w:rPr>
          <w:rFonts w:ascii="Times New Roman" w:eastAsia="Calibri" w:hAnsi="Times New Roman" w:cs="Times New Roman"/>
          <w:sz w:val="20"/>
          <w:szCs w:val="20"/>
          <w:lang w:val="hu-HU" w:bidi="he-IL"/>
        </w:rPr>
        <w:t xml:space="preserve">1 </w:t>
      </w:r>
      <w:r w:rsidR="00756C98" w:rsidRPr="00DC126B">
        <w:rPr>
          <w:rFonts w:ascii="Times New Roman" w:eastAsia="Calibri" w:hAnsi="Times New Roman" w:cs="Times New Roman"/>
          <w:sz w:val="20"/>
          <w:szCs w:val="20"/>
          <w:lang w:val="hu-HU" w:bidi="he-IL"/>
        </w:rPr>
        <w:t>Nemzeti Lézeres Transzmutációs Laboratórium, Szegedi Tudományegyetem</w:t>
      </w:r>
    </w:p>
    <w:p w:rsidR="00707181" w:rsidRPr="00DC126B" w:rsidRDefault="00707181" w:rsidP="007071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hu-HU" w:bidi="he-IL"/>
        </w:rPr>
      </w:pPr>
      <w:r w:rsidRPr="00DC126B">
        <w:rPr>
          <w:rFonts w:ascii="Times New Roman" w:eastAsia="Calibri" w:hAnsi="Times New Roman" w:cs="Times New Roman"/>
          <w:sz w:val="20"/>
          <w:szCs w:val="20"/>
          <w:lang w:val="hu-HU" w:bidi="he-IL"/>
        </w:rPr>
        <w:t xml:space="preserve">2 </w:t>
      </w:r>
      <w:r w:rsidR="00DC126B" w:rsidRPr="00DC126B">
        <w:rPr>
          <w:rFonts w:ascii="Times New Roman" w:eastAsia="Calibri" w:hAnsi="Times New Roman" w:cs="Times New Roman"/>
          <w:sz w:val="20"/>
          <w:szCs w:val="20"/>
          <w:lang w:val="hu-HU" w:bidi="he-IL"/>
        </w:rPr>
        <w:t>Optikai és Kvantumelektronikai Tanszék, Szegedi Tudományegyetem</w:t>
      </w:r>
    </w:p>
    <w:p w:rsidR="00707181" w:rsidRPr="00DC126B" w:rsidRDefault="00707181" w:rsidP="00707181">
      <w:pPr>
        <w:spacing w:after="0" w:line="240" w:lineRule="auto"/>
        <w:rPr>
          <w:rFonts w:ascii="Times New Roman" w:hAnsi="Times New Roman" w:cs="Times New Roman"/>
          <w:sz w:val="24"/>
          <w:lang w:val="hu-HU"/>
        </w:rPr>
      </w:pPr>
    </w:p>
    <w:p w:rsidR="00350824" w:rsidRPr="00DC126B" w:rsidRDefault="00350824" w:rsidP="00707181">
      <w:pPr>
        <w:spacing w:after="0" w:line="240" w:lineRule="auto"/>
        <w:rPr>
          <w:rFonts w:ascii="Times New Roman" w:hAnsi="Times New Roman" w:cs="Times New Roman"/>
          <w:sz w:val="24"/>
          <w:lang w:val="hu-HU"/>
        </w:rPr>
      </w:pPr>
    </w:p>
    <w:p w:rsidR="00350824" w:rsidRPr="00350824" w:rsidRDefault="00350824" w:rsidP="00350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A kereskedelemi forgalomban is kaphatóak már kis és közepes teljesítményű hideg és termikus neutronforrások. Ezekre a jellemzően </w:t>
      </w:r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10</w:t>
      </w:r>
      <w:r w:rsidRPr="00DC126B">
        <w:rPr>
          <w:rFonts w:ascii="Times New Roman" w:eastAsia="Times New Roman" w:hAnsi="Times New Roman" w:cs="Times New Roman"/>
          <w:sz w:val="24"/>
          <w:szCs w:val="24"/>
          <w:vertAlign w:val="superscript"/>
          <w:lang w:val="hu-HU" w:eastAsia="en-GB"/>
        </w:rPr>
        <w:t>6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</w:t>
      </w:r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-10</w:t>
      </w:r>
      <w:r w:rsidRPr="00DC126B">
        <w:rPr>
          <w:rFonts w:ascii="Times New Roman" w:eastAsia="Times New Roman" w:hAnsi="Times New Roman" w:cs="Times New Roman"/>
          <w:sz w:val="24"/>
          <w:szCs w:val="24"/>
          <w:vertAlign w:val="superscript"/>
          <w:lang w:val="hu-HU" w:eastAsia="en-GB"/>
        </w:rPr>
        <w:t>9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neutron / másodperc hozamú eszközök iránti kereslet folyamatosan növekszik. A Nemzetközi Atomenergia-ügynökség (NAÜ) által végzett felmérés szerint a felhasználók egyre nagyobb igényt támasztanak a fent említett, illetve annál nagyobb fényerősségű és rugal</w:t>
      </w:r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masabb neutronforrások iránt, melyek ugyanakkor jelentősen kisebb helyen elférnek, mint az ESS vagy az ILL.</w:t>
      </w:r>
    </w:p>
    <w:p w:rsidR="00350824" w:rsidRPr="00350824" w:rsidRDefault="00350824" w:rsidP="003508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Az előadásomban a Szegedi Tudományegyetem Nemzeti Lézer</w:t>
      </w:r>
      <w:r w:rsidR="00714F02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es </w:t>
      </w:r>
      <w:bookmarkStart w:id="0" w:name="_GoBack"/>
      <w:bookmarkEnd w:id="0"/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Transzmutációs Laboratóriumának fejlesztési programját mutatjuk be</w:t>
      </w:r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. A projekt 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az ELI ALPS-</w:t>
      </w:r>
      <w:proofErr w:type="spellStart"/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ban</w:t>
      </w:r>
      <w:proofErr w:type="spellEnd"/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rendelkezésre álló, 10 </w:t>
      </w:r>
      <w:proofErr w:type="spellStart"/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fs</w:t>
      </w:r>
      <w:proofErr w:type="spellEnd"/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</w:t>
      </w:r>
      <w:r w:rsidR="00DC126B"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impulzus id</w:t>
      </w:r>
      <w:r w:rsidR="00DC126B"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ejű</w:t>
      </w:r>
      <w:r w:rsidR="002A07FF"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lézerekkel működtetett gyors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neutron</w:t>
      </w:r>
      <w:r w:rsidR="002A07FF"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forrás 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(~2,5 </w:t>
      </w:r>
      <w:proofErr w:type="spellStart"/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MeV</w:t>
      </w:r>
      <w:proofErr w:type="spellEnd"/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) kifejlesztésére irányul. </w:t>
      </w:r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A 2020-ban kezdett munka első </w:t>
      </w:r>
      <w:proofErr w:type="spellStart"/>
      <w:r w:rsidR="002A07FF"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mérföldköveként</w:t>
      </w:r>
      <w:proofErr w:type="spellEnd"/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2022-</w:t>
      </w:r>
      <w:r w:rsidR="002A07FF"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ben 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1500 neutron</w:t>
      </w:r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/</w:t>
      </w:r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másodperces hozamot </w:t>
      </w:r>
      <w:proofErr w:type="gramStart"/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demonstráltunk</w:t>
      </w:r>
      <w:proofErr w:type="gramEnd"/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, 1 Hz ismétlési frekvencián un. “</w:t>
      </w:r>
      <w:proofErr w:type="spellStart"/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burst</w:t>
      </w:r>
      <w:proofErr w:type="spellEnd"/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”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üzemmódban</w:t>
      </w:r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. </w:t>
      </w:r>
      <w:r w:rsidR="002A07FF"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A keltett neutron impulzusok egy külön sajátossága, hogy időben nagyon rövidek, becslésünk szerint néhány 100ps időtartamúak. </w:t>
      </w:r>
      <w:r w:rsidR="002A07FF"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Az eltelt közel két év folyamatos fejlesztései eredményeképpen eljutottunk 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egy </w:t>
      </w:r>
      <w:proofErr w:type="gramStart"/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stabil</w:t>
      </w:r>
      <w:proofErr w:type="gramEnd"/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, </w:t>
      </w:r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akár 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folyamatosan</w:t>
      </w:r>
      <w:r w:rsidR="002A07FF"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, 10Hz ismétlésifrekvenciával 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működ</w:t>
      </w:r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tethető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,</w:t>
      </w:r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10</w:t>
      </w:r>
      <w:r w:rsidRPr="00350824">
        <w:rPr>
          <w:rFonts w:ascii="Times New Roman" w:eastAsia="Times New Roman" w:hAnsi="Times New Roman" w:cs="Times New Roman"/>
          <w:sz w:val="24"/>
          <w:szCs w:val="24"/>
          <w:vertAlign w:val="superscript"/>
          <w:lang w:val="hu-HU" w:eastAsia="en-GB"/>
        </w:rPr>
        <w:t>6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</w:t>
      </w:r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neutron / másodperc 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közeli </w:t>
      </w:r>
      <w:r w:rsidRP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hozamhoz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, amely</w:t>
      </w:r>
      <w:r w:rsid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használatára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az ELI-ERIC külső felhasználói számára is </w:t>
      </w:r>
      <w:r w:rsid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tudományos </w:t>
      </w:r>
      <w:r w:rsidR="00714F02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pályázatokat</w:t>
      </w:r>
      <w:r w:rsid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nyújtottak be. A nemrégiben lezárult kísérletsorozatban pedig közel 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10</w:t>
      </w:r>
      <w:r w:rsidRPr="00350824">
        <w:rPr>
          <w:rFonts w:ascii="Times New Roman" w:eastAsia="Times New Roman" w:hAnsi="Times New Roman" w:cs="Times New Roman"/>
          <w:sz w:val="24"/>
          <w:szCs w:val="24"/>
          <w:vertAlign w:val="superscript"/>
          <w:lang w:val="hu-HU" w:eastAsia="en-GB"/>
        </w:rPr>
        <w:t>8</w:t>
      </w:r>
      <w:r w:rsidRPr="00350824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neutron / sec </w:t>
      </w:r>
      <w:r w:rsidR="00DC126B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hozamot értünk el</w:t>
      </w:r>
      <w:r w:rsidR="00714F02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, mellyel két óra alatt 1 </w:t>
      </w:r>
      <w:proofErr w:type="spellStart"/>
      <w:r w:rsidR="00714F02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Gy</w:t>
      </w:r>
      <w:proofErr w:type="spellEnd"/>
      <w:r w:rsidR="00714F02"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 xml:space="preserve"> feletti neutrondózist biztosítottunk sejt-tenyészetek számára.</w:t>
      </w:r>
    </w:p>
    <w:p w:rsidR="00350824" w:rsidRPr="00DC126B" w:rsidRDefault="00350824" w:rsidP="00707181">
      <w:pPr>
        <w:spacing w:after="0" w:line="240" w:lineRule="auto"/>
        <w:rPr>
          <w:rFonts w:ascii="Times New Roman" w:hAnsi="Times New Roman" w:cs="Times New Roman"/>
          <w:sz w:val="24"/>
          <w:lang w:val="hu-HU"/>
        </w:rPr>
      </w:pPr>
    </w:p>
    <w:sectPr w:rsidR="00350824" w:rsidRPr="00DC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81"/>
    <w:rsid w:val="00141614"/>
    <w:rsid w:val="001F07C2"/>
    <w:rsid w:val="002A07FF"/>
    <w:rsid w:val="00350824"/>
    <w:rsid w:val="003A0FD2"/>
    <w:rsid w:val="00663780"/>
    <w:rsid w:val="00707181"/>
    <w:rsid w:val="00714F02"/>
    <w:rsid w:val="00756C98"/>
    <w:rsid w:val="00DC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06FA"/>
  <w15:chartTrackingRefBased/>
  <w15:docId w15:val="{7CC9F6AC-C1C9-41F6-8446-91C1FBE8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hivatkozs">
    <w:name w:val="Hyperlink"/>
    <w:basedOn w:val="Bekezdsalapbettpusa"/>
    <w:uiPriority w:val="99"/>
    <w:semiHidden/>
    <w:unhideWhenUsed/>
    <w:rsid w:val="00350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Osvay Károly</dc:creator>
  <cp:keywords/>
  <dc:description/>
  <cp:lastModifiedBy>Dr. Osvay Károly</cp:lastModifiedBy>
  <cp:revision>6</cp:revision>
  <dcterms:created xsi:type="dcterms:W3CDTF">2024-11-19T13:15:00Z</dcterms:created>
  <dcterms:modified xsi:type="dcterms:W3CDTF">2024-11-19T15:14:00Z</dcterms:modified>
</cp:coreProperties>
</file>