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7824" w14:textId="62F04078" w:rsidR="00C31FA9" w:rsidRPr="00D102E4" w:rsidRDefault="00C31FA9" w:rsidP="00C31FA9">
      <w:pPr>
        <w:jc w:val="both"/>
        <w:rPr>
          <w:noProof/>
        </w:rPr>
      </w:pPr>
    </w:p>
    <w:p w14:paraId="757B52F6" w14:textId="77777777" w:rsidR="00077DB7" w:rsidRDefault="00C31FA9" w:rsidP="00077DB7">
      <w:pPr>
        <w:jc w:val="center"/>
        <w:rPr>
          <w:rFonts w:eastAsia="Calibri"/>
          <w:noProof/>
          <w:sz w:val="22"/>
          <w:szCs w:val="22"/>
        </w:rPr>
      </w:pPr>
      <w:r w:rsidRPr="00077DB7">
        <w:rPr>
          <w:rFonts w:eastAsia="Calibri"/>
          <w:noProof/>
          <w:sz w:val="22"/>
          <w:szCs w:val="22"/>
        </w:rPr>
        <w:t xml:space="preserve"> </w:t>
      </w:r>
    </w:p>
    <w:p w14:paraId="59ECE37A" w14:textId="77777777" w:rsidR="00077DB7" w:rsidRDefault="00077DB7" w:rsidP="00077DB7">
      <w:pPr>
        <w:jc w:val="center"/>
        <w:rPr>
          <w:rFonts w:eastAsia="Calibri"/>
          <w:noProof/>
          <w:sz w:val="22"/>
          <w:szCs w:val="22"/>
        </w:rPr>
      </w:pPr>
    </w:p>
    <w:p w14:paraId="3170B59C" w14:textId="172AA447" w:rsidR="00077DB7" w:rsidRPr="00583347" w:rsidRDefault="00077DB7" w:rsidP="00077DB7">
      <w:pPr>
        <w:jc w:val="center"/>
        <w:rPr>
          <w:rFonts w:ascii="Segoe UI" w:hAnsi="Segoe UI" w:cs="Segoe UI"/>
          <w:b/>
          <w:bCs/>
          <w:noProof/>
          <w:sz w:val="28"/>
          <w:szCs w:val="28"/>
        </w:rPr>
      </w:pPr>
      <w:r w:rsidRPr="00583347">
        <w:rPr>
          <w:rFonts w:ascii="Segoe UI" w:eastAsia="Calibri" w:hAnsi="Segoe UI" w:cs="Segoe UI"/>
          <w:b/>
          <w:bCs/>
          <w:noProof/>
          <w:sz w:val="28"/>
          <w:szCs w:val="28"/>
        </w:rPr>
        <w:t>#kettőskihívás  #dualchallenge</w:t>
      </w:r>
    </w:p>
    <w:p w14:paraId="29964497" w14:textId="2671A3C5" w:rsidR="00C31FA9" w:rsidRPr="00583347" w:rsidRDefault="0007203F" w:rsidP="002C35C0">
      <w:pPr>
        <w:jc w:val="center"/>
        <w:rPr>
          <w:rFonts w:ascii="Segoe UI" w:eastAsia="Calibri" w:hAnsi="Segoe UI" w:cs="Segoe UI"/>
          <w:b/>
          <w:bCs/>
          <w:noProof/>
          <w:sz w:val="28"/>
          <w:szCs w:val="28"/>
        </w:rPr>
      </w:pPr>
      <w:r w:rsidRPr="00583347">
        <w:rPr>
          <w:rFonts w:ascii="Segoe UI" w:eastAsia="Calibri" w:hAnsi="Segoe UI" w:cs="Segoe UI"/>
          <w:b/>
          <w:bCs/>
          <w:noProof/>
          <w:sz w:val="28"/>
          <w:szCs w:val="28"/>
        </w:rPr>
        <w:t>EXXONMOBIL INNOVÁCIÓS VERSENY</w:t>
      </w:r>
    </w:p>
    <w:p w14:paraId="59521828" w14:textId="5FE5485D" w:rsidR="002C35C0" w:rsidRPr="00583347" w:rsidRDefault="002C35C0" w:rsidP="002C35C0">
      <w:pPr>
        <w:jc w:val="center"/>
        <w:rPr>
          <w:rFonts w:ascii="Segoe UI" w:eastAsia="Calibri" w:hAnsi="Segoe UI" w:cs="Segoe UI"/>
          <w:b/>
          <w:bCs/>
          <w:noProof/>
          <w:sz w:val="28"/>
          <w:szCs w:val="28"/>
        </w:rPr>
      </w:pPr>
      <w:r w:rsidRPr="00583347">
        <w:rPr>
          <w:rFonts w:ascii="Segoe UI" w:eastAsia="Calibri" w:hAnsi="Segoe UI" w:cs="Segoe UI"/>
          <w:b/>
          <w:bCs/>
          <w:noProof/>
        </w:rPr>
        <w:t>Pályázati kiírás</w:t>
      </w:r>
    </w:p>
    <w:p w14:paraId="2E5DCD5A" w14:textId="77777777" w:rsidR="0007203F" w:rsidRPr="00D102E4" w:rsidRDefault="0007203F" w:rsidP="00C31FA9">
      <w:pPr>
        <w:jc w:val="both"/>
        <w:rPr>
          <w:noProof/>
        </w:rPr>
      </w:pPr>
    </w:p>
    <w:p w14:paraId="3E40174D" w14:textId="77777777" w:rsidR="002C35C0" w:rsidRDefault="002C35C0" w:rsidP="00C31FA9">
      <w:pPr>
        <w:jc w:val="both"/>
        <w:rPr>
          <w:rFonts w:eastAsia="Calibri"/>
          <w:b/>
          <w:bCs/>
          <w:noProof/>
        </w:rPr>
      </w:pPr>
    </w:p>
    <w:p w14:paraId="04D20CC2" w14:textId="6110E5F1" w:rsidR="00C31FA9" w:rsidRPr="004B066B" w:rsidRDefault="0077586E" w:rsidP="00C31FA9">
      <w:pPr>
        <w:jc w:val="both"/>
        <w:rPr>
          <w:noProof/>
        </w:rPr>
      </w:pPr>
      <w:r>
        <w:rPr>
          <w:rFonts w:eastAsia="Calibri"/>
          <w:b/>
          <w:bCs/>
          <w:noProof/>
        </w:rPr>
        <w:t>KETTŐS KIHÍVÁS</w:t>
      </w:r>
    </w:p>
    <w:p w14:paraId="09400EED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Miként lehet az emberiség növekvő energiaigényét kiszolgálni a karbonlábnyom csökkentésével, a klímavédelmi céloknak megfelelően, az energiaátmenet és a felelős energiafelhasználás jegyében? A civilizáció és az emberiség javuló életminősége hogyan lehet összeegyeztethető a klímavédelmi célokkal? Miként valósulhat meg az energiafelhasználás felelős növekedése és fenntarthatósága?</w:t>
      </w:r>
    </w:p>
    <w:p w14:paraId="216F493A" w14:textId="577615E9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  <w:sz w:val="22"/>
          <w:szCs w:val="22"/>
        </w:rPr>
        <w:t xml:space="preserve">  </w:t>
      </w:r>
    </w:p>
    <w:p w14:paraId="19303C0C" w14:textId="6FDF952F" w:rsidR="00E501B4" w:rsidRPr="004B066B" w:rsidRDefault="00C31FA9" w:rsidP="00C31FA9">
      <w:pPr>
        <w:jc w:val="both"/>
        <w:rPr>
          <w:rFonts w:eastAsia="Calibri"/>
          <w:b/>
          <w:bCs/>
          <w:noProof/>
        </w:rPr>
      </w:pPr>
      <w:r w:rsidRPr="004B066B">
        <w:rPr>
          <w:rFonts w:eastAsia="Calibri"/>
          <w:b/>
          <w:bCs/>
          <w:noProof/>
        </w:rPr>
        <w:t xml:space="preserve">A VERSENY KIÍRÓJA </w:t>
      </w:r>
    </w:p>
    <w:p w14:paraId="4558F1F0" w14:textId="68337584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ExxonMobil </w:t>
      </w:r>
    </w:p>
    <w:p w14:paraId="0046630D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ascii="Verdana" w:eastAsia="Verdana" w:hAnsi="Verdana" w:cs="Verdana"/>
          <w:noProof/>
          <w:sz w:val="21"/>
          <w:szCs w:val="21"/>
        </w:rPr>
        <w:t xml:space="preserve"> </w:t>
      </w:r>
    </w:p>
    <w:p w14:paraId="27529B8D" w14:textId="1B4967A1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 xml:space="preserve">A </w:t>
      </w:r>
      <w:r w:rsidR="002C4DD7">
        <w:rPr>
          <w:rFonts w:eastAsia="Calibri"/>
          <w:b/>
          <w:bCs/>
          <w:noProof/>
        </w:rPr>
        <w:t>VERSENY TÉMÁJA</w:t>
      </w:r>
    </w:p>
    <w:p w14:paraId="2726420C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Az ExxonMobil, a világ egyik vezető energetikai cége, pályázatot hirdet diákok számára a gazdasági fejlődés és a klímavédelem, a felelős és tiszta energiafelhasználás, az energiarendszer   átalakitásának, valamint a hagyományos és a megújuló energiaforrások innovatív összehangolásának témájában.</w:t>
      </w:r>
      <w:r w:rsidRPr="004B066B">
        <w:rPr>
          <w:rFonts w:eastAsia="Calibri"/>
          <w:i/>
          <w:iCs/>
          <w:noProof/>
        </w:rPr>
        <w:t xml:space="preserve"> </w:t>
      </w:r>
    </w:p>
    <w:p w14:paraId="01C095B6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Kihívásokkal teli változások mentén nő az emberiség energiaigénye, a világban zajló  folyamatok rávilágítanak a felelős energiagazdálkodás jelentőségére. </w:t>
      </w:r>
    </w:p>
    <w:p w14:paraId="543C284E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Egyre nagyobb az energiaszükségletünk, ám egyre kevesebb erőforrásból gazdálkodhatunk. Szükség van tehát a jelenlegi erőforrásaink hatékonyabb felhasználására, valamint az új technikai megoldásokra, és azok okos felhasználására. A jövőben a növekvő energiaigény mellett a fenntarthatóság jegyében az energia minden formájára szükség lesz – beleértve a földgázt és a megújuló energiaforrásokat is – Európa, valamint a világ kibocsátáscsökkentési céljainak teljesítéséhez. </w:t>
      </w:r>
    </w:p>
    <w:p w14:paraId="22E3133A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5A684DF9" w14:textId="503F7E9E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  <w:r w:rsidRPr="004B066B">
        <w:rPr>
          <w:rFonts w:eastAsia="Calibri"/>
          <w:b/>
          <w:bCs/>
          <w:noProof/>
        </w:rPr>
        <w:t>KIKNEK SZÓL A VERSENY?</w:t>
      </w:r>
    </w:p>
    <w:p w14:paraId="6E841DE6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Azon Magyarországon tanuló</w:t>
      </w:r>
    </w:p>
    <w:p w14:paraId="5D7BF597" w14:textId="77777777" w:rsidR="00C31FA9" w:rsidRPr="004B066B" w:rsidRDefault="00C31FA9" w:rsidP="00C31FA9">
      <w:pPr>
        <w:pStyle w:val="Listaszerbekezds"/>
        <w:numPr>
          <w:ilvl w:val="0"/>
          <w:numId w:val="7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egyetemi hallgatók vagy </w:t>
      </w:r>
    </w:p>
    <w:p w14:paraId="77899791" w14:textId="77777777" w:rsidR="00C31FA9" w:rsidRPr="004B066B" w:rsidRDefault="00C31FA9" w:rsidP="00C31FA9">
      <w:pPr>
        <w:pStyle w:val="Listaszerbekezds"/>
        <w:numPr>
          <w:ilvl w:val="0"/>
          <w:numId w:val="7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doktoranduszok, illetve </w:t>
      </w:r>
    </w:p>
    <w:p w14:paraId="74887D39" w14:textId="77777777" w:rsidR="00C31FA9" w:rsidRPr="004B066B" w:rsidRDefault="00C31FA9" w:rsidP="00C31FA9">
      <w:pPr>
        <w:pStyle w:val="Listaszerbekezds"/>
        <w:numPr>
          <w:ilvl w:val="0"/>
          <w:numId w:val="7"/>
        </w:numPr>
        <w:jc w:val="both"/>
        <w:rPr>
          <w:rFonts w:eastAsiaTheme="minorEastAsia"/>
          <w:noProof/>
        </w:rPr>
      </w:pPr>
      <w:bookmarkStart w:id="0" w:name="_Hlk50977658"/>
      <w:r w:rsidRPr="004B066B">
        <w:rPr>
          <w:rFonts w:ascii="Calibri" w:eastAsia="Calibri" w:hAnsi="Calibri" w:cs="Calibri"/>
          <w:noProof/>
        </w:rPr>
        <w:t xml:space="preserve">egyetemekkel közös kutatási és fejlesztési projektekben közreműködő szakemberek, munkacsoportok </w:t>
      </w:r>
    </w:p>
    <w:bookmarkEnd w:id="0"/>
    <w:p w14:paraId="3338F51C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pályázatait várjuk, akik az energetika tudományának valamely területén valamely fejlesztő ötlet, vagy konkrét projekt bemutatására vállalkoznak. </w:t>
      </w:r>
    </w:p>
    <w:p w14:paraId="2B200153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6CEE7449" w14:textId="2EE9636B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  <w:r w:rsidRPr="004B066B">
        <w:rPr>
          <w:rFonts w:eastAsia="Calibri"/>
          <w:b/>
          <w:bCs/>
          <w:noProof/>
        </w:rPr>
        <w:t>PÁLYAMUNKÁK</w:t>
      </w:r>
    </w:p>
    <w:p w14:paraId="12EFF508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Piacvezérelt és termék fókuszú pilot kutatási projekt-ötleteket, projekteket és innovációs aktivitást keresünk a közép- és hosszú távú energiafelhasználás területén, amelyek egy új szemlélet vagy technológiai újítás használatával szeretnének megoldást találni egy, a verseny témájában felvázolt problémára, problémakörre. Műfaji és tudományos megkötés nincs, a zsűri ugyanakkor előnyben részesíti a gyakorlat-orientált pályamunkákat. </w:t>
      </w:r>
    </w:p>
    <w:p w14:paraId="504F6F60" w14:textId="6A7C4BD5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lastRenderedPageBreak/>
        <w:t xml:space="preserve"> A pályázatok nyelve lehet angol és magyar de az angol nyelvűpályamunkák előnyt élveznek az elbírálás során. Magyar nyelvű pályázatok esetén a leadott mellékelni kell egy egyoldalas angol összefoglaló anyagot, mely tartalmazza a pályázati anyag legfontosabb elemeit.</w:t>
      </w:r>
    </w:p>
    <w:p w14:paraId="1270A572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 xml:space="preserve"> </w:t>
      </w:r>
    </w:p>
    <w:p w14:paraId="0687CBA7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LEADANDÓ PÁLYAMUNKA</w:t>
      </w:r>
    </w:p>
    <w:p w14:paraId="66EEDCF9" w14:textId="4993D782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Elvárás, hogy a teljes pályázati anyag tartalmazza a következőket: </w:t>
      </w:r>
    </w:p>
    <w:p w14:paraId="74A03D1B" w14:textId="77777777" w:rsidR="00C31FA9" w:rsidRPr="004B066B" w:rsidRDefault="00C31FA9" w:rsidP="00C31FA9">
      <w:pPr>
        <w:jc w:val="both"/>
        <w:rPr>
          <w:rFonts w:eastAsia="Calibri"/>
          <w:b/>
          <w:bCs/>
          <w:noProof/>
        </w:rPr>
      </w:pPr>
    </w:p>
    <w:p w14:paraId="4255304A" w14:textId="20CC21E9" w:rsidR="00C31FA9" w:rsidRPr="004B066B" w:rsidRDefault="00C31FA9" w:rsidP="00C31FA9">
      <w:pPr>
        <w:jc w:val="both"/>
        <w:rPr>
          <w:b/>
          <w:bCs/>
          <w:noProof/>
        </w:rPr>
      </w:pPr>
      <w:r w:rsidRPr="004B066B">
        <w:rPr>
          <w:rFonts w:eastAsia="Calibri"/>
          <w:b/>
          <w:bCs/>
          <w:noProof/>
        </w:rPr>
        <w:t>Kötelező elemek</w:t>
      </w:r>
    </w:p>
    <w:p w14:paraId="592A6DE8" w14:textId="77777777" w:rsidR="00C31FA9" w:rsidRPr="004B066B" w:rsidRDefault="00C31FA9" w:rsidP="00C31FA9">
      <w:pPr>
        <w:pStyle w:val="Listaszerbekezds"/>
        <w:numPr>
          <w:ilvl w:val="0"/>
          <w:numId w:val="6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A kitöltött pályázati adatlapot, </w:t>
      </w:r>
    </w:p>
    <w:p w14:paraId="4BC7541E" w14:textId="77777777" w:rsidR="00C31FA9" w:rsidRPr="004B066B" w:rsidRDefault="00C31FA9" w:rsidP="00C31FA9">
      <w:pPr>
        <w:pStyle w:val="Listaszerbekezds"/>
        <w:numPr>
          <w:ilvl w:val="0"/>
          <w:numId w:val="6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Egy összefoglalót, mely tartalmazza:</w:t>
      </w:r>
    </w:p>
    <w:p w14:paraId="38F2DFE3" w14:textId="77777777" w:rsidR="00C31FA9" w:rsidRPr="004B066B" w:rsidRDefault="00C31FA9" w:rsidP="00C31FA9">
      <w:pPr>
        <w:pStyle w:val="Listaszerbekezds"/>
        <w:numPr>
          <w:ilvl w:val="1"/>
          <w:numId w:val="5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 a projekt célkitűzéseit (max. 3000 karakter), </w:t>
      </w:r>
    </w:p>
    <w:p w14:paraId="5883CAE6" w14:textId="77777777" w:rsidR="00C31FA9" w:rsidRPr="004B066B" w:rsidRDefault="00C31FA9" w:rsidP="00C31FA9">
      <w:pPr>
        <w:pStyle w:val="Listaszerbekezds"/>
        <w:numPr>
          <w:ilvl w:val="1"/>
          <w:numId w:val="5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a projekt miként ad választ az említett kihívásokra (max. 6000 karakter) </w:t>
      </w:r>
    </w:p>
    <w:p w14:paraId="530BC5AD" w14:textId="77777777" w:rsidR="00C31FA9" w:rsidRPr="004B066B" w:rsidRDefault="00C31FA9" w:rsidP="00C31FA9">
      <w:pPr>
        <w:pStyle w:val="Listaszerbekezds"/>
        <w:numPr>
          <w:ilvl w:val="1"/>
          <w:numId w:val="5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projekt pénzügyi értékének és gyakorlati alkalmazhatóságának bemutatását (max. 4000 karakter)</w:t>
      </w:r>
    </w:p>
    <w:p w14:paraId="05AB5BD0" w14:textId="77777777" w:rsidR="00C31FA9" w:rsidRPr="004B066B" w:rsidRDefault="00C31FA9" w:rsidP="00C31FA9">
      <w:pPr>
        <w:pStyle w:val="Listaszerbekezds"/>
        <w:numPr>
          <w:ilvl w:val="0"/>
          <w:numId w:val="5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csapattagok szakmai hátterének bemutatását (max. 3000 karakter)</w:t>
      </w:r>
    </w:p>
    <w:p w14:paraId="19EDE580" w14:textId="77777777" w:rsidR="00C31FA9" w:rsidRPr="004B066B" w:rsidRDefault="00C31FA9" w:rsidP="00C31FA9">
      <w:pPr>
        <w:pStyle w:val="Listaszerbekezds"/>
        <w:numPr>
          <w:ilvl w:val="0"/>
          <w:numId w:val="5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Rovid szakmai ajánlást az érintett egyetem valamely tanára, a kutatás vezetője részéről. </w:t>
      </w:r>
    </w:p>
    <w:p w14:paraId="568A160C" w14:textId="77777777" w:rsidR="00C31FA9" w:rsidRPr="004B066B" w:rsidRDefault="00C31FA9" w:rsidP="00C31FA9">
      <w:pPr>
        <w:pStyle w:val="Listaszerbekezds"/>
        <w:numPr>
          <w:ilvl w:val="0"/>
          <w:numId w:val="5"/>
        </w:numPr>
        <w:jc w:val="both"/>
        <w:rPr>
          <w:noProof/>
        </w:rPr>
      </w:pPr>
      <w:r w:rsidRPr="004B066B">
        <w:rPr>
          <w:rFonts w:eastAsia="Calibri"/>
          <w:noProof/>
        </w:rPr>
        <w:t xml:space="preserve">Amennyiben a leadott anyag magyar nyelvű, a pályázónak mellékelnie kell egy egyoldalas </w:t>
      </w:r>
      <w:r w:rsidRPr="004B066B">
        <w:rPr>
          <w:rFonts w:eastAsia="Calibri"/>
          <w:b/>
          <w:bCs/>
          <w:noProof/>
        </w:rPr>
        <w:t>angol összefoglaló</w:t>
      </w:r>
      <w:r w:rsidRPr="004B066B">
        <w:rPr>
          <w:rFonts w:eastAsia="Calibri"/>
          <w:noProof/>
        </w:rPr>
        <w:t xml:space="preserve"> anyagot (3000-4000 karakter), mely tartalmazza a pályázati anyag legfontosabb elemeit. </w:t>
      </w:r>
    </w:p>
    <w:p w14:paraId="0A7CAD32" w14:textId="77777777" w:rsidR="00C31FA9" w:rsidRPr="004B066B" w:rsidRDefault="00C31FA9" w:rsidP="00C31FA9">
      <w:pPr>
        <w:pStyle w:val="Listaszerbekezds"/>
        <w:jc w:val="both"/>
        <w:rPr>
          <w:rFonts w:eastAsiaTheme="minorEastAsia"/>
          <w:noProof/>
        </w:rPr>
      </w:pPr>
    </w:p>
    <w:p w14:paraId="6C0CFAAD" w14:textId="523D9C2B" w:rsidR="00C31FA9" w:rsidRPr="004B066B" w:rsidRDefault="00C31FA9" w:rsidP="00C31FA9">
      <w:pPr>
        <w:jc w:val="both"/>
        <w:rPr>
          <w:rFonts w:eastAsia="Calibri"/>
          <w:b/>
          <w:bCs/>
          <w:noProof/>
        </w:rPr>
      </w:pPr>
      <w:r w:rsidRPr="004B066B">
        <w:rPr>
          <w:rFonts w:eastAsia="Calibri"/>
          <w:b/>
          <w:bCs/>
          <w:noProof/>
        </w:rPr>
        <w:t>Opcionális elemek</w:t>
      </w:r>
    </w:p>
    <w:p w14:paraId="48F9C2CC" w14:textId="77777777" w:rsidR="00C31FA9" w:rsidRPr="004B066B" w:rsidRDefault="00C31FA9" w:rsidP="00C31FA9">
      <w:pPr>
        <w:pStyle w:val="Listaszerbekezds"/>
        <w:numPr>
          <w:ilvl w:val="0"/>
          <w:numId w:val="8"/>
        </w:numPr>
        <w:jc w:val="both"/>
        <w:rPr>
          <w:rFonts w:eastAsia="Calibri"/>
          <w:noProof/>
        </w:rPr>
      </w:pPr>
      <w:r w:rsidRPr="004B066B">
        <w:rPr>
          <w:rFonts w:eastAsia="Calibri"/>
          <w:noProof/>
        </w:rPr>
        <w:t xml:space="preserve"> prezentáció (max 10 oldal), kisvideó, ami bemutatja a projektet (max. 3 perces), fotó vagy egyéb vizuális háttéranyag, ami segíti a projekt jobb megismerését, megértését. Ha videót szeretnél csatolni a pályázatodhoz, kérjük, hogy először töltsd fel a Youtube-ra és csak a linkjét csatold be a pályázati anyagba. </w:t>
      </w:r>
    </w:p>
    <w:p w14:paraId="30B2E101" w14:textId="77777777" w:rsidR="00C31FA9" w:rsidRPr="004B066B" w:rsidRDefault="00C31FA9" w:rsidP="00C31FA9">
      <w:pPr>
        <w:jc w:val="both"/>
        <w:rPr>
          <w:noProof/>
        </w:rPr>
      </w:pPr>
    </w:p>
    <w:p w14:paraId="596EB57C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 Kiíró azon pályázatokat tekinti érvényesnek, amelyek a pályázati anyag kötelező részeként feltüntetett elemeket hiánytalanul tartalmazzák.</w:t>
      </w:r>
    </w:p>
    <w:p w14:paraId="2EB7400B" w14:textId="77777777" w:rsidR="00AB781C" w:rsidRPr="004B066B" w:rsidRDefault="00C31FA9" w:rsidP="00C31FA9">
      <w:pPr>
        <w:jc w:val="both"/>
        <w:rPr>
          <w:rFonts w:eastAsia="Calibri"/>
          <w:noProof/>
        </w:rPr>
      </w:pPr>
      <w:r w:rsidRPr="004B066B">
        <w:rPr>
          <w:rFonts w:eastAsia="Calibri"/>
          <w:noProof/>
        </w:rPr>
        <w:t xml:space="preserve"> </w:t>
      </w:r>
    </w:p>
    <w:p w14:paraId="274F48BC" w14:textId="4306E3FF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NEVEZ</w:t>
      </w:r>
      <w:r w:rsidR="001C7166">
        <w:rPr>
          <w:rFonts w:eastAsia="Calibri"/>
          <w:b/>
          <w:bCs/>
          <w:noProof/>
        </w:rPr>
        <w:t>ÉS</w:t>
      </w:r>
      <w:r w:rsidRPr="004B066B">
        <w:rPr>
          <w:rFonts w:eastAsia="Calibri"/>
          <w:noProof/>
        </w:rPr>
        <w:t xml:space="preserve"> </w:t>
      </w:r>
    </w:p>
    <w:p w14:paraId="27A60B25" w14:textId="4946171B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2020. szeptember 25-ig</w:t>
      </w:r>
      <w:r w:rsidRPr="004B066B">
        <w:rPr>
          <w:rFonts w:eastAsia="Calibri"/>
          <w:noProof/>
        </w:rPr>
        <w:t xml:space="preserve"> </w:t>
      </w:r>
      <w:r w:rsidRPr="004B066B">
        <w:rPr>
          <w:rFonts w:eastAsia="Calibri"/>
          <w:b/>
          <w:bCs/>
          <w:noProof/>
        </w:rPr>
        <w:t>előregisztrációval</w:t>
      </w:r>
      <w:r w:rsidRPr="004B066B">
        <w:rPr>
          <w:rFonts w:eastAsia="Calibri"/>
          <w:noProof/>
        </w:rPr>
        <w:t xml:space="preserve"> a verseny internetes oldalán</w:t>
      </w:r>
      <w:r w:rsidR="002C35C0" w:rsidRPr="004B066B">
        <w:rPr>
          <w:rFonts w:eastAsia="Calibri"/>
          <w:noProof/>
        </w:rPr>
        <w:t>:</w:t>
      </w:r>
      <w:r w:rsidRPr="004B066B">
        <w:rPr>
          <w:rFonts w:eastAsia="Calibri"/>
          <w:noProof/>
        </w:rPr>
        <w:t xml:space="preserve"> </w:t>
      </w:r>
      <w:r w:rsidR="001C7166" w:rsidRPr="001C7166">
        <w:t>thedualchallenge.com/jelentkezes</w:t>
      </w:r>
      <w:r w:rsidR="001C7166">
        <w:t xml:space="preserve">. </w:t>
      </w:r>
      <w:r w:rsidRPr="004B066B">
        <w:rPr>
          <w:rFonts w:eastAsia="Calibri"/>
          <w:noProof/>
        </w:rPr>
        <w:t>Minden pályázónak kötelező az előregisztráció során jelezni, hogy részt kíván venni  a versenyben. Csak az előregisztrált pályázóknak tudjuk elfogadni a pályázati anyagát.</w:t>
      </w:r>
    </w:p>
    <w:p w14:paraId="280662C9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A pályázatra </w:t>
      </w:r>
      <w:r w:rsidRPr="004B066B">
        <w:rPr>
          <w:rFonts w:eastAsia="Calibri"/>
          <w:b/>
          <w:bCs/>
          <w:noProof/>
        </w:rPr>
        <w:t>csak online</w:t>
      </w:r>
      <w:r w:rsidRPr="004B066B">
        <w:rPr>
          <w:rFonts w:eastAsia="Calibri"/>
          <w:noProof/>
        </w:rPr>
        <w:t xml:space="preserve"> lehet jelentkezni. </w:t>
      </w:r>
    </w:p>
    <w:p w14:paraId="1808726B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A pályamunkákat 2020. oktober 21-ig kell a verseny weboldalára feltölteni</w:t>
      </w:r>
      <w:r w:rsidRPr="004B066B">
        <w:rPr>
          <w:rFonts w:eastAsia="Calibri"/>
          <w:noProof/>
        </w:rPr>
        <w:t>. A feltöltésre az előregisztrációs határidő lejárta után van lehetőség.</w:t>
      </w:r>
    </w:p>
    <w:p w14:paraId="171A2B98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A határidő után beadott pályázati anyagok nem vehetnek részt a pályázaton. </w:t>
      </w:r>
    </w:p>
    <w:p w14:paraId="48545219" w14:textId="674F2E8D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 Kiíró fenntartja az időzítés tekintetében a változtatás jogát.</w:t>
      </w:r>
    </w:p>
    <w:p w14:paraId="65DE7188" w14:textId="1CD4066F" w:rsidR="00C31FA9" w:rsidRPr="004B066B" w:rsidRDefault="00C31FA9" w:rsidP="00C31FA9">
      <w:pPr>
        <w:jc w:val="both"/>
        <w:rPr>
          <w:rFonts w:eastAsia="Calibri"/>
          <w:noProof/>
        </w:rPr>
      </w:pPr>
      <w:r w:rsidRPr="004B066B">
        <w:rPr>
          <w:rFonts w:eastAsia="Calibri"/>
          <w:noProof/>
        </w:rPr>
        <w:t xml:space="preserve"> </w:t>
      </w:r>
      <w:r w:rsidRPr="004B066B">
        <w:rPr>
          <w:rFonts w:ascii="Arial" w:eastAsia="Arial" w:hAnsi="Arial" w:cs="Arial"/>
          <w:noProof/>
          <w:sz w:val="21"/>
          <w:szCs w:val="21"/>
        </w:rPr>
        <w:t xml:space="preserve"> </w:t>
      </w:r>
      <w:r w:rsidRPr="004B066B">
        <w:rPr>
          <w:rFonts w:eastAsia="Calibri"/>
          <w:noProof/>
        </w:rPr>
        <w:t xml:space="preserve"> </w:t>
      </w:r>
    </w:p>
    <w:p w14:paraId="21B65031" w14:textId="7A657BEF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ELBÍRÁLÁS</w:t>
      </w:r>
      <w:r w:rsidRPr="004B066B">
        <w:rPr>
          <w:rFonts w:eastAsia="Calibri"/>
          <w:noProof/>
        </w:rPr>
        <w:t xml:space="preserve"> </w:t>
      </w:r>
    </w:p>
    <w:p w14:paraId="6A2F1CD9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 pályamunkákat tapasztalt energiaipari és tudományos szakértők, és az ExxonMobil szakemberei értékelik.</w:t>
      </w:r>
    </w:p>
    <w:p w14:paraId="2C72A1C0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44B41253" w14:textId="043B4A81" w:rsidR="00C31FA9" w:rsidRPr="001C7166" w:rsidRDefault="00E501B4" w:rsidP="00C31FA9">
      <w:pPr>
        <w:jc w:val="both"/>
        <w:rPr>
          <w:b/>
          <w:bCs/>
          <w:noProof/>
        </w:rPr>
      </w:pPr>
      <w:r w:rsidRPr="001C7166">
        <w:rPr>
          <w:rFonts w:eastAsia="Calibri"/>
          <w:b/>
          <w:bCs/>
          <w:noProof/>
        </w:rPr>
        <w:t>A z</w:t>
      </w:r>
      <w:r w:rsidR="00C31FA9" w:rsidRPr="001C7166">
        <w:rPr>
          <w:rFonts w:eastAsia="Calibri"/>
          <w:b/>
          <w:bCs/>
          <w:noProof/>
        </w:rPr>
        <w:t>sűri tagjai</w:t>
      </w:r>
    </w:p>
    <w:p w14:paraId="4B2FD03F" w14:textId="77777777" w:rsidR="00C31FA9" w:rsidRPr="004B066B" w:rsidRDefault="00C31FA9" w:rsidP="00C31FA9">
      <w:pPr>
        <w:pStyle w:val="Listaszerbekezds"/>
        <w:numPr>
          <w:ilvl w:val="0"/>
          <w:numId w:val="4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Szabó István, az NFKIH Tudományos és nemzetközi elnökhelyettese (a zsűri elnöke) </w:t>
      </w:r>
    </w:p>
    <w:p w14:paraId="0454CF6A" w14:textId="77777777" w:rsidR="00C31FA9" w:rsidRPr="004B066B" w:rsidRDefault="00C31FA9" w:rsidP="00C31FA9">
      <w:pPr>
        <w:pStyle w:val="Listaszerbekezds"/>
        <w:numPr>
          <w:ilvl w:val="0"/>
          <w:numId w:val="4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lastRenderedPageBreak/>
        <w:t>Luc Martens, az ExxonMobil brüsszeli kutatási központjának vezető munkatársa</w:t>
      </w:r>
    </w:p>
    <w:p w14:paraId="44A5D6C5" w14:textId="77777777" w:rsidR="00C31FA9" w:rsidRPr="004B066B" w:rsidRDefault="00C31FA9" w:rsidP="00C31FA9">
      <w:pPr>
        <w:pStyle w:val="Listaszerbekezds"/>
        <w:numPr>
          <w:ilvl w:val="0"/>
          <w:numId w:val="4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Jeroen Kirschbaum, az ExxonMobil Hungary ügyvezető igazgatója </w:t>
      </w:r>
    </w:p>
    <w:p w14:paraId="292D256D" w14:textId="77777777" w:rsidR="00C31FA9" w:rsidRPr="004B066B" w:rsidRDefault="00C31FA9" w:rsidP="00C31FA9">
      <w:pPr>
        <w:pStyle w:val="Listaszerbekezds"/>
        <w:numPr>
          <w:ilvl w:val="0"/>
          <w:numId w:val="4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Szabó László, a Regionális Energiagazdasági Kutatóközpont  (REKK) vezetője</w:t>
      </w:r>
    </w:p>
    <w:p w14:paraId="4401829E" w14:textId="77777777" w:rsidR="00C31FA9" w:rsidRPr="004B066B" w:rsidRDefault="00C31FA9" w:rsidP="00C31FA9">
      <w:pPr>
        <w:pStyle w:val="Listaszerbekezds"/>
        <w:numPr>
          <w:ilvl w:val="0"/>
          <w:numId w:val="4"/>
        </w:numPr>
        <w:jc w:val="both"/>
        <w:rPr>
          <w:rFonts w:ascii="Calibri" w:eastAsia="Calibri" w:hAnsi="Calibri" w:cs="Calibri"/>
          <w:noProof/>
        </w:rPr>
      </w:pPr>
      <w:r w:rsidRPr="004B066B">
        <w:rPr>
          <w:rFonts w:ascii="Calibri" w:eastAsia="Calibri" w:hAnsi="Calibri" w:cs="Calibri"/>
          <w:noProof/>
        </w:rPr>
        <w:t>Dervalics Ákos, az InnoEnergy HUB vezetője</w:t>
      </w:r>
    </w:p>
    <w:p w14:paraId="08FCADD6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ascii="Arial" w:eastAsia="Arial" w:hAnsi="Arial" w:cs="Arial"/>
          <w:noProof/>
          <w:sz w:val="21"/>
          <w:szCs w:val="21"/>
        </w:rPr>
        <w:t xml:space="preserve"> </w:t>
      </w:r>
    </w:p>
    <w:p w14:paraId="4B382D16" w14:textId="4A97C88D" w:rsidR="00C31FA9" w:rsidRPr="004B066B" w:rsidRDefault="00C31FA9" w:rsidP="00C31FA9">
      <w:pPr>
        <w:jc w:val="both"/>
        <w:rPr>
          <w:noProof/>
        </w:rPr>
      </w:pPr>
      <w:r w:rsidRPr="004B066B">
        <w:rPr>
          <w:rFonts w:ascii="Arial" w:eastAsia="Arial" w:hAnsi="Arial" w:cs="Arial"/>
          <w:noProof/>
          <w:sz w:val="21"/>
          <w:szCs w:val="21"/>
        </w:rPr>
        <w:t xml:space="preserve"> </w:t>
      </w:r>
      <w:r w:rsidRPr="004B066B">
        <w:rPr>
          <w:rFonts w:eastAsia="Calibri"/>
          <w:b/>
          <w:bCs/>
          <w:noProof/>
        </w:rPr>
        <w:t>AZ ELBÍRÁLÁS SZEMPONTJAI</w:t>
      </w:r>
    </w:p>
    <w:p w14:paraId="71D3B7ED" w14:textId="38377311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A zsűri a beadott pályázatokat az alábbi fő szempontok szerint értékeli: </w:t>
      </w:r>
    </w:p>
    <w:p w14:paraId="6243F5B5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64360F45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pályázatban szereplő ötlet újszerűsége</w:t>
      </w:r>
    </w:p>
    <w:p w14:paraId="08F4C733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projekt innovativitása </w:t>
      </w:r>
    </w:p>
    <w:p w14:paraId="318AB00B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projekt társadalmi és gazdasági hasznossága</w:t>
      </w:r>
    </w:p>
    <w:p w14:paraId="30905889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az ötlet erőforrásigénye (pénzügyi, eszköz, humán és egyéb erőforrás igény) valamint megtérülési esélyei</w:t>
      </w:r>
    </w:p>
    <w:p w14:paraId="2CA13EA3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projekt fenntarthatósága</w:t>
      </w:r>
    </w:p>
    <w:p w14:paraId="40ECB5E7" w14:textId="77777777" w:rsidR="00C31FA9" w:rsidRPr="004B066B" w:rsidRDefault="00C31FA9" w:rsidP="00C31FA9">
      <w:pPr>
        <w:pStyle w:val="Listaszerbekezds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 projekt megvalósíthatósága</w:t>
      </w:r>
    </w:p>
    <w:p w14:paraId="540B2BB8" w14:textId="77777777" w:rsidR="00C31FA9" w:rsidRPr="004B066B" w:rsidRDefault="00C31FA9" w:rsidP="00C31FA9">
      <w:pPr>
        <w:pStyle w:val="Listaszerbekezds"/>
        <w:jc w:val="both"/>
        <w:rPr>
          <w:rFonts w:eastAsiaTheme="minorEastAsia"/>
          <w:noProof/>
        </w:rPr>
      </w:pPr>
    </w:p>
    <w:p w14:paraId="4B9912A7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>A zsűri többségi szavazással hozza meg a döntését, munkájuk nem nyilvános, döntésük végleges. A zsűri döntését követően nincs fellebbezési lehetőség. A pályázat kiírója fenntartja a jogot, hogy hiányos vagy nem megfelelő pályázati anyagot érvénytelennek nyilvánítsa.</w:t>
      </w:r>
    </w:p>
    <w:p w14:paraId="4A6D5E38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694150E0" w14:textId="3BF5AA68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  <w:r w:rsidRPr="004B066B">
        <w:rPr>
          <w:rFonts w:eastAsia="Calibri"/>
          <w:b/>
          <w:bCs/>
          <w:noProof/>
        </w:rPr>
        <w:t>A VERSENY DÍJAZÁSA</w:t>
      </w:r>
      <w:r w:rsidRPr="004B066B">
        <w:rPr>
          <w:rFonts w:eastAsia="Calibri"/>
          <w:b/>
          <w:bCs/>
          <w:i/>
          <w:iCs/>
          <w:noProof/>
        </w:rPr>
        <w:t xml:space="preserve"> </w:t>
      </w:r>
    </w:p>
    <w:p w14:paraId="09C87EE4" w14:textId="77777777" w:rsidR="00C31FA9" w:rsidRPr="004B066B" w:rsidRDefault="00C31FA9" w:rsidP="00C31FA9">
      <w:pPr>
        <w:pStyle w:val="Listaszerbekezds"/>
        <w:numPr>
          <w:ilvl w:val="0"/>
          <w:numId w:val="2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A nyertes pályázó csapat és felkészítő /ajánló tanárának 4 napos szakmai látogatás az ExxonMobil Brüsszeli kutatóközpontjába. A exkluzív tanulmányúton a nyertesek betekinthetnek olyan fejlesztések munkáiba is, amelyeket az ExxonMobil még nem osztott meg a nyilvánossággal. A tanulmányút során olyan szakemberekkel nyílik lehetőség szakmai eszmecserére, akik a legfontosabb energetikai kutatásokért felelnek. </w:t>
      </w:r>
    </w:p>
    <w:p w14:paraId="6BB89850" w14:textId="77777777" w:rsidR="00C31FA9" w:rsidRPr="004B066B" w:rsidRDefault="00C31FA9" w:rsidP="00C31FA9">
      <w:pPr>
        <w:pStyle w:val="Listaszerbekezds"/>
        <w:numPr>
          <w:ilvl w:val="0"/>
          <w:numId w:val="2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Az ExxonMobil magyarországi központjában 2 hetes szakmai mentorálás egy vezető beosztásban lévő ExxonMobil alkalmazott mellett.</w:t>
      </w:r>
    </w:p>
    <w:p w14:paraId="23B82AB4" w14:textId="77777777" w:rsidR="00C31FA9" w:rsidRPr="004B066B" w:rsidRDefault="00C31FA9" w:rsidP="00C31FA9">
      <w:pPr>
        <w:ind w:left="360"/>
        <w:jc w:val="both"/>
        <w:rPr>
          <w:rFonts w:eastAsiaTheme="minorEastAsia"/>
          <w:noProof/>
        </w:rPr>
      </w:pPr>
    </w:p>
    <w:p w14:paraId="6B4AF5C2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Megjegyzés</w:t>
      </w:r>
      <w:r w:rsidRPr="004B066B">
        <w:rPr>
          <w:rFonts w:eastAsia="Calibri"/>
          <w:noProof/>
        </w:rPr>
        <w:t>: Kiíró fenntartja a jogot, hogy a díjazáson módosítson, amennyiben külső körülmények (pl. járványügyi helyzet) az utazást  nem teszik lehetővé.</w:t>
      </w:r>
    </w:p>
    <w:p w14:paraId="35C3006C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 </w:t>
      </w:r>
    </w:p>
    <w:p w14:paraId="14F40D46" w14:textId="605E6817" w:rsidR="00C31FA9" w:rsidRPr="004B066B" w:rsidRDefault="002C35C0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 xml:space="preserve">A </w:t>
      </w:r>
      <w:r w:rsidR="00C31FA9" w:rsidRPr="004B066B">
        <w:rPr>
          <w:rFonts w:eastAsia="Calibri"/>
          <w:b/>
          <w:bCs/>
          <w:noProof/>
        </w:rPr>
        <w:t>PÁLYÁZÓKRA VONATKOZÓ FELTÉTELEK</w:t>
      </w:r>
    </w:p>
    <w:p w14:paraId="71ADE854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A Pályázó (illetve csapat esetén a Pályázó képviselője/képviselői): </w:t>
      </w:r>
    </w:p>
    <w:p w14:paraId="37B6DDAB" w14:textId="77777777" w:rsidR="00C31FA9" w:rsidRPr="004B066B" w:rsidRDefault="00C31FA9" w:rsidP="00C31FA9">
      <w:pPr>
        <w:pStyle w:val="Listaszerbekezds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 xml:space="preserve">vállalja, hogy amennyiben a szakmai zsűri kiválasztja, akkor videofelvétel készülhet róla, egy vagy több alkalommal, </w:t>
      </w:r>
    </w:p>
    <w:p w14:paraId="7D62CC66" w14:textId="77777777" w:rsidR="00C31FA9" w:rsidRPr="004B066B" w:rsidRDefault="00C31FA9" w:rsidP="00C31FA9">
      <w:pPr>
        <w:pStyle w:val="Listaszerbekezds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vállalja, hogy amennyiben a szakmai zsűri kiválasztja, a felvétel készítéséhez rendelkezésre kell állnia az egyeztetett napokon, és segítenie kell a forgatás szervezését és lebonyolítását,</w:t>
      </w:r>
    </w:p>
    <w:p w14:paraId="524858BE" w14:textId="77777777" w:rsidR="00C31FA9" w:rsidRPr="004B066B" w:rsidRDefault="00C31FA9" w:rsidP="00C31FA9">
      <w:pPr>
        <w:pStyle w:val="Listaszerbekezds"/>
        <w:numPr>
          <w:ilvl w:val="0"/>
          <w:numId w:val="1"/>
        </w:numPr>
        <w:jc w:val="both"/>
        <w:rPr>
          <w:rFonts w:eastAsiaTheme="minorEastAsia"/>
          <w:noProof/>
        </w:rPr>
      </w:pPr>
      <w:r w:rsidRPr="004B066B">
        <w:rPr>
          <w:rFonts w:ascii="Calibri" w:eastAsia="Calibri" w:hAnsi="Calibri" w:cs="Calibri"/>
          <w:noProof/>
        </w:rPr>
        <w:t>vállalja, hogy a róla szóló képi és írásos anyag megjelenhet az ExxonMobil honlapján és közösségi média oldalain, a verseny honlapján és egyéb kommunikációs felületein, illetve a sajtóban.</w:t>
      </w:r>
    </w:p>
    <w:p w14:paraId="3C815C3F" w14:textId="77777777" w:rsidR="00C31FA9" w:rsidRPr="004B066B" w:rsidRDefault="00C31FA9" w:rsidP="00C31FA9">
      <w:pPr>
        <w:jc w:val="both"/>
        <w:rPr>
          <w:rFonts w:eastAsia="Calibri"/>
          <w:noProof/>
        </w:rPr>
      </w:pPr>
      <w:r w:rsidRPr="004B066B">
        <w:rPr>
          <w:rFonts w:eastAsia="Calibri"/>
          <w:noProof/>
        </w:rPr>
        <w:t xml:space="preserve"> </w:t>
      </w:r>
    </w:p>
    <w:p w14:paraId="67507406" w14:textId="77777777" w:rsidR="00C31FA9" w:rsidRPr="004B066B" w:rsidRDefault="00C31FA9" w:rsidP="00C31FA9">
      <w:pPr>
        <w:jc w:val="both"/>
      </w:pPr>
      <w:r w:rsidRPr="004B066B">
        <w:rPr>
          <w:b/>
          <w:bCs/>
        </w:rPr>
        <w:t>KIZÁRÁS</w:t>
      </w:r>
    </w:p>
    <w:p w14:paraId="148008F6" w14:textId="77777777" w:rsidR="00C31FA9" w:rsidRPr="004B066B" w:rsidRDefault="00C31FA9" w:rsidP="00C31FA9">
      <w:pPr>
        <w:jc w:val="both"/>
      </w:pPr>
      <w:r w:rsidRPr="004B066B">
        <w:t xml:space="preserve">A ExxonMobil jogosult arra, hogy bármely pályázót kizárjon a pályázatból, ha az megszegi a jelen Kiírásban foglaltakat, olyan magatartást tanúsít, amely a jelen pályázat céljával, vagy az </w:t>
      </w:r>
      <w:r w:rsidRPr="004B066B">
        <w:lastRenderedPageBreak/>
        <w:t xml:space="preserve">ExxonMobil elveivel össze nem egyeztethető. Kizárásra kerülnek azok a pályázatok is, amelyek sérthetik mások szellemi tulajdonnal kapcsolatos jogait. </w:t>
      </w:r>
    </w:p>
    <w:p w14:paraId="0EE485BC" w14:textId="77777777" w:rsidR="00C31FA9" w:rsidRPr="004B066B" w:rsidRDefault="00C31FA9" w:rsidP="00C31FA9">
      <w:pPr>
        <w:jc w:val="both"/>
      </w:pPr>
    </w:p>
    <w:p w14:paraId="6FEB31E5" w14:textId="77777777" w:rsidR="00C31FA9" w:rsidRPr="004B066B" w:rsidRDefault="00C31FA9" w:rsidP="00C31FA9">
      <w:pPr>
        <w:jc w:val="both"/>
        <w:rPr>
          <w:b/>
          <w:bCs/>
        </w:rPr>
      </w:pPr>
      <w:r w:rsidRPr="004B066B">
        <w:rPr>
          <w:b/>
          <w:bCs/>
        </w:rPr>
        <w:t xml:space="preserve">EGYÉB RENDELKEZÉSEK </w:t>
      </w:r>
    </w:p>
    <w:p w14:paraId="2CE60BAA" w14:textId="77777777" w:rsidR="00C31FA9" w:rsidRPr="004B066B" w:rsidRDefault="00C31FA9" w:rsidP="00C31FA9">
      <w:pPr>
        <w:jc w:val="both"/>
      </w:pPr>
      <w:r w:rsidRPr="004B066B">
        <w:t xml:space="preserve">A pályázó elfogadja, hogy a pályamunka benyújtásával a benyújtásra kerülő pályamunka vonatkozásában korlátlan területi hatállyal és nem korlátozott időre felhasználási jogot biztosít az ExxonMobil részére. </w:t>
      </w:r>
    </w:p>
    <w:p w14:paraId="105A3AC6" w14:textId="77777777" w:rsidR="00C31FA9" w:rsidRPr="004B066B" w:rsidRDefault="00C31FA9" w:rsidP="00C31FA9">
      <w:pPr>
        <w:jc w:val="both"/>
      </w:pPr>
    </w:p>
    <w:p w14:paraId="708D7260" w14:textId="77777777" w:rsidR="00C31FA9" w:rsidRPr="004B066B" w:rsidRDefault="00C31FA9" w:rsidP="00C31FA9">
      <w:pPr>
        <w:jc w:val="both"/>
      </w:pPr>
      <w:r w:rsidRPr="004B066B">
        <w:t xml:space="preserve">A Pályázó tudomásul veszi, hogy az ExxonMobil jogosult arra, hogy ezen felhasználási jogot harmadik félre átruházza. A pályázó tudomásul veszi és elfogadja, hogy pályázó nevére hivatkozást, valamint az ExxonMobil által vagy az ExxonMobil megbízásából harmadik személy (az ExxonMobil szerződött partnere pl. kommunikációs vagy médiaügynökség) által a pályázóról jelen pályázattal összefüggésben készített kép- és/vagy hangfelvételt az ExxonMobil időben és térben korlátlanul felhasználhatja. </w:t>
      </w:r>
    </w:p>
    <w:p w14:paraId="7D69D2C5" w14:textId="77777777" w:rsidR="00C31FA9" w:rsidRPr="004B066B" w:rsidRDefault="00C31FA9" w:rsidP="00C31FA9">
      <w:pPr>
        <w:jc w:val="both"/>
      </w:pPr>
    </w:p>
    <w:p w14:paraId="5FC7C02F" w14:textId="77777777" w:rsidR="00C31FA9" w:rsidRPr="004B066B" w:rsidRDefault="00C31FA9" w:rsidP="00C31FA9">
      <w:pPr>
        <w:jc w:val="both"/>
      </w:pPr>
      <w:r w:rsidRPr="004B066B">
        <w:t>Pályázó kijelenti, hogy a benyújtott pályamű tekintetében rendelkezik a szerzői jogokkal, és szavatol azért, hogy a művön nem áll fenn harmadik személynek olyan joga, amely a Felhasználó jogszerzését és felhasználását korlátozná vagy akadályozná. Kijelenti továbbá, hogy a pályamű fentiek szerinti felhasználásának jogszerűségéért teljes mértékben felelős. Harmadik fél részéről felmerülő kártérítés igény esetén Pályázó teljes felelősséggel tartozik. </w:t>
      </w:r>
    </w:p>
    <w:p w14:paraId="0D24A537" w14:textId="77777777" w:rsidR="00C31FA9" w:rsidRPr="004B066B" w:rsidRDefault="00C31FA9" w:rsidP="00C31FA9">
      <w:pPr>
        <w:jc w:val="both"/>
      </w:pPr>
    </w:p>
    <w:p w14:paraId="51E2F629" w14:textId="77777777" w:rsidR="00C31FA9" w:rsidRPr="004B066B" w:rsidRDefault="00C31FA9" w:rsidP="00C31FA9">
      <w:pPr>
        <w:jc w:val="both"/>
      </w:pPr>
      <w:r w:rsidRPr="004B066B">
        <w:t xml:space="preserve">A pályázó tudomásul veszi és elfogadja, hogy semmilyen díj-, költség- és kártérítési követeléssel nem élhet a pályázat vonatkozásában. A pályázó a pályamunka benyújtásával kötelezettséget vállal arra, hogy elfogadja a Pályázat elbírálásában résztvevők, a bírálók döntését és tudomásul veszi, hogy azzal szemben jogorvoslattal nem élhet. Pályázó a pályamunka benyújtásával egyidőben önkéntes, határozott és megfelelő tájékoztatáson alapuló egyértelmű hozzájárulást ad arra, hogy a jelen versenykiírásban meghatározott személyes adatait az ExxonMobil a Pályázat elbírálása érdekében az Adatkezelés tájékoztatóban foglalt módon kezelje. </w:t>
      </w:r>
    </w:p>
    <w:p w14:paraId="0B0A722B" w14:textId="77777777" w:rsidR="00C31FA9" w:rsidRPr="004B066B" w:rsidRDefault="00C31FA9" w:rsidP="00C31FA9">
      <w:pPr>
        <w:jc w:val="both"/>
      </w:pPr>
    </w:p>
    <w:p w14:paraId="365C7537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b/>
          <w:bCs/>
          <w:noProof/>
        </w:rPr>
        <w:t>KAPCSOLAT</w:t>
      </w:r>
    </w:p>
    <w:p w14:paraId="14098544" w14:textId="77777777" w:rsidR="00C31FA9" w:rsidRPr="004B066B" w:rsidRDefault="00C31FA9" w:rsidP="00C31FA9">
      <w:pPr>
        <w:jc w:val="both"/>
        <w:rPr>
          <w:noProof/>
        </w:rPr>
      </w:pPr>
      <w:r w:rsidRPr="004B066B">
        <w:rPr>
          <w:rFonts w:eastAsia="Calibri"/>
          <w:noProof/>
        </w:rPr>
        <w:t xml:space="preserve">A verseny szervezője és lebonyolítója az ExxonMobil megbízásából az Uniomedia Zrt. </w:t>
      </w:r>
    </w:p>
    <w:p w14:paraId="70DFEAE6" w14:textId="77777777" w:rsidR="00C1619F" w:rsidRDefault="00C31FA9" w:rsidP="00C31FA9">
      <w:pPr>
        <w:jc w:val="both"/>
        <w:rPr>
          <w:rFonts w:eastAsia="Calibri"/>
          <w:noProof/>
        </w:rPr>
      </w:pPr>
      <w:r w:rsidRPr="004B066B">
        <w:rPr>
          <w:rFonts w:eastAsia="Calibri"/>
          <w:noProof/>
        </w:rPr>
        <w:t xml:space="preserve">A pályázattal kapcsolatos kérdések esetén, kérjük, keressen az alábbi elérhetőségen: </w:t>
      </w:r>
    </w:p>
    <w:p w14:paraId="4C4A43B7" w14:textId="572FF7C8" w:rsidR="00C31FA9" w:rsidRDefault="00C1619F" w:rsidP="00C31FA9">
      <w:pPr>
        <w:jc w:val="both"/>
        <w:rPr>
          <w:rStyle w:val="Hiperhivatkozs"/>
          <w:rFonts w:eastAsia="Calibri"/>
          <w:noProof/>
          <w:color w:val="auto"/>
        </w:rPr>
      </w:pPr>
      <w:hyperlink r:id="rId8" w:history="1">
        <w:r w:rsidRPr="00B00340">
          <w:rPr>
            <w:rStyle w:val="Hiperhivatkozs"/>
            <w:rFonts w:eastAsia="Calibri"/>
            <w:noProof/>
          </w:rPr>
          <w:t>dualchallenge@uniomedia.com</w:t>
        </w:r>
      </w:hyperlink>
    </w:p>
    <w:p w14:paraId="35D1A6D2" w14:textId="77777777" w:rsidR="00C1619F" w:rsidRPr="004B066B" w:rsidRDefault="00C1619F" w:rsidP="00C31FA9">
      <w:pPr>
        <w:jc w:val="both"/>
        <w:rPr>
          <w:rFonts w:eastAsia="Calibri"/>
          <w:noProof/>
        </w:rPr>
      </w:pPr>
    </w:p>
    <w:p w14:paraId="58149E4B" w14:textId="77777777" w:rsidR="00C31FA9" w:rsidRPr="004B066B" w:rsidRDefault="00C31FA9" w:rsidP="00C31FA9">
      <w:pPr>
        <w:jc w:val="both"/>
        <w:rPr>
          <w:noProof/>
        </w:rPr>
      </w:pPr>
    </w:p>
    <w:p w14:paraId="2A0982C8" w14:textId="77777777" w:rsidR="00C31FA9" w:rsidRPr="004B066B" w:rsidRDefault="00C31FA9" w:rsidP="00C31FA9">
      <w:pPr>
        <w:jc w:val="both"/>
        <w:rPr>
          <w:rFonts w:eastAsia="Calibri"/>
          <w:b/>
          <w:bCs/>
          <w:noProof/>
        </w:rPr>
      </w:pPr>
    </w:p>
    <w:p w14:paraId="37AFEF4E" w14:textId="77777777" w:rsidR="00280787" w:rsidRPr="004B066B" w:rsidRDefault="00280787"/>
    <w:sectPr w:rsidR="00280787" w:rsidRPr="004B066B" w:rsidSect="0098510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D595" w14:textId="77777777" w:rsidR="00FB6A5E" w:rsidRDefault="00FB6A5E" w:rsidP="00984287">
      <w:r>
        <w:separator/>
      </w:r>
    </w:p>
  </w:endnote>
  <w:endnote w:type="continuationSeparator" w:id="0">
    <w:p w14:paraId="4E62D82D" w14:textId="77777777" w:rsidR="00FB6A5E" w:rsidRDefault="00FB6A5E" w:rsidP="009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4857508"/>
      <w:docPartObj>
        <w:docPartGallery w:val="Page Numbers (Bottom of Page)"/>
        <w:docPartUnique/>
      </w:docPartObj>
    </w:sdtPr>
    <w:sdtEndPr/>
    <w:sdtContent>
      <w:p w14:paraId="65F86B55" w14:textId="05AF73B6" w:rsidR="00773E58" w:rsidRDefault="00773E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94288" w14:textId="77777777" w:rsidR="00773E58" w:rsidRDefault="00773E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997F" w14:textId="77777777" w:rsidR="00FB6A5E" w:rsidRDefault="00FB6A5E" w:rsidP="00984287">
      <w:r>
        <w:separator/>
      </w:r>
    </w:p>
  </w:footnote>
  <w:footnote w:type="continuationSeparator" w:id="0">
    <w:p w14:paraId="19F7C1F8" w14:textId="77777777" w:rsidR="00FB6A5E" w:rsidRDefault="00FB6A5E" w:rsidP="009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679E" w14:textId="62553130" w:rsidR="00984287" w:rsidRDefault="00984287" w:rsidP="00773E58">
    <w:pPr>
      <w:pStyle w:val="lfej"/>
      <w:jc w:val="right"/>
    </w:pPr>
    <w:r>
      <w:rPr>
        <w:noProof/>
      </w:rPr>
      <w:drawing>
        <wp:inline distT="0" distB="0" distL="0" distR="0" wp14:anchorId="794CF81E" wp14:editId="78264EA0">
          <wp:extent cx="1591405" cy="351773"/>
          <wp:effectExtent l="0" t="0" r="0" b="0"/>
          <wp:docPr id="1" name="Kép 1" descr="A képen objektum, óra,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objektum, óra,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48" cy="36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B13"/>
    <w:multiLevelType w:val="hybridMultilevel"/>
    <w:tmpl w:val="60A0347A"/>
    <w:lvl w:ilvl="0" w:tplc="9C4E0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02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46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4B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4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48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65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2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C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E8A"/>
    <w:multiLevelType w:val="hybridMultilevel"/>
    <w:tmpl w:val="C952E41E"/>
    <w:lvl w:ilvl="0" w:tplc="FDBE1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8D7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3C7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67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E5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ED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D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0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0E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4DBE"/>
    <w:multiLevelType w:val="hybridMultilevel"/>
    <w:tmpl w:val="29982ED8"/>
    <w:lvl w:ilvl="0" w:tplc="DB061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224"/>
    <w:multiLevelType w:val="hybridMultilevel"/>
    <w:tmpl w:val="2056DC60"/>
    <w:lvl w:ilvl="0" w:tplc="0652B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0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E1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C3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AB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42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0D76"/>
    <w:multiLevelType w:val="hybridMultilevel"/>
    <w:tmpl w:val="AC48DA90"/>
    <w:lvl w:ilvl="0" w:tplc="5956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E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F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4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C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8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E5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20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4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003D"/>
    <w:multiLevelType w:val="hybridMultilevel"/>
    <w:tmpl w:val="A770092E"/>
    <w:lvl w:ilvl="0" w:tplc="7BEE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7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AE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6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49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0E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A4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E8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61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1FA8"/>
    <w:multiLevelType w:val="hybridMultilevel"/>
    <w:tmpl w:val="6AC8F1FE"/>
    <w:lvl w:ilvl="0" w:tplc="346C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7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E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5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8C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4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E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4A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82A"/>
    <w:multiLevelType w:val="hybridMultilevel"/>
    <w:tmpl w:val="60C0074E"/>
    <w:lvl w:ilvl="0" w:tplc="8318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6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8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3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6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0F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8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9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2E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A9"/>
    <w:rsid w:val="0007203F"/>
    <w:rsid w:val="00077DB7"/>
    <w:rsid w:val="00156651"/>
    <w:rsid w:val="001C7166"/>
    <w:rsid w:val="00260911"/>
    <w:rsid w:val="00280787"/>
    <w:rsid w:val="002C35C0"/>
    <w:rsid w:val="002C4DD7"/>
    <w:rsid w:val="002E5B99"/>
    <w:rsid w:val="004B066B"/>
    <w:rsid w:val="00583347"/>
    <w:rsid w:val="00773ADC"/>
    <w:rsid w:val="00773E58"/>
    <w:rsid w:val="0077586E"/>
    <w:rsid w:val="008B4533"/>
    <w:rsid w:val="00963038"/>
    <w:rsid w:val="00984287"/>
    <w:rsid w:val="00AB781C"/>
    <w:rsid w:val="00B4524C"/>
    <w:rsid w:val="00C1619F"/>
    <w:rsid w:val="00C31FA9"/>
    <w:rsid w:val="00D15C2D"/>
    <w:rsid w:val="00E501B4"/>
    <w:rsid w:val="00FB6A5E"/>
    <w:rsid w:val="00FE6490"/>
    <w:rsid w:val="00FF051F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6790"/>
  <w15:chartTrackingRefBased/>
  <w15:docId w15:val="{08DE4DB3-DBE1-445D-8A85-5B49CC6F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FA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31FA9"/>
    <w:pPr>
      <w:ind w:left="720"/>
      <w:contextualSpacing/>
    </w:pPr>
    <w:rPr>
      <w:rFonts w:ascii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C31F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842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287"/>
    <w:rPr>
      <w:rFonts w:ascii="Calibri" w:hAnsi="Calibri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842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287"/>
    <w:rPr>
      <w:rFonts w:ascii="Calibri" w:hAnsi="Calibri" w:cs="Calibri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1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hallenge@unio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A609-A05A-43FB-AA80-0B3D581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1167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Hengl Kriszta</dc:creator>
  <cp:keywords/>
  <dc:description/>
  <cp:lastModifiedBy>Hengl Kriszta</cp:lastModifiedBy>
  <cp:revision>20</cp:revision>
  <cp:lastPrinted>2020-09-15T06:49:00Z</cp:lastPrinted>
  <dcterms:created xsi:type="dcterms:W3CDTF">2020-09-14T09:32:00Z</dcterms:created>
  <dcterms:modified xsi:type="dcterms:W3CDTF">2020-09-15T06:49:00Z</dcterms:modified>
</cp:coreProperties>
</file>