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E" w:rsidRDefault="00D17F8E" w:rsidP="00D17F8E">
      <w:r>
        <w:t>Az idén a következő laboratóriumokat lehet meglátogatni: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proofErr w:type="spellStart"/>
      <w:r>
        <w:t>Hosszútávú</w:t>
      </w:r>
      <w:proofErr w:type="spellEnd"/>
      <w:r>
        <w:t xml:space="preserve"> Rend Kondenzált Rendszerekben Kutatócsoport:</w:t>
      </w:r>
    </w:p>
    <w:p w:rsidR="00D17F8E" w:rsidRDefault="00D17F8E" w:rsidP="00D17F8E">
      <w:pPr>
        <w:pStyle w:val="Listaszerbekezds"/>
        <w:jc w:val="both"/>
      </w:pPr>
      <w:r>
        <w:t>A jövő fémötvözetei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Rádiófrekvenciás Spektroszkópia Csoport:</w:t>
      </w:r>
    </w:p>
    <w:p w:rsidR="00D17F8E" w:rsidRDefault="00D17F8E" w:rsidP="00D17F8E">
      <w:pPr>
        <w:pStyle w:val="Listaszerbekezds"/>
        <w:jc w:val="both"/>
      </w:pPr>
      <w:proofErr w:type="spellStart"/>
      <w:r>
        <w:t>Biomolekulák</w:t>
      </w:r>
      <w:proofErr w:type="spellEnd"/>
      <w:r>
        <w:t xml:space="preserve"> mágneses rezonancia vizsgálata (MRI alapjai)</w:t>
      </w:r>
    </w:p>
    <w:p w:rsidR="00D17F8E" w:rsidRDefault="00D17F8E" w:rsidP="00D17F8E">
      <w:pPr>
        <w:pStyle w:val="Listaszerbekezds"/>
        <w:numPr>
          <w:ilvl w:val="0"/>
          <w:numId w:val="1"/>
        </w:numPr>
        <w:ind w:left="714" w:hanging="357"/>
        <w:jc w:val="both"/>
      </w:pPr>
      <w:proofErr w:type="spellStart"/>
      <w:r>
        <w:t>Femtoszekundumos</w:t>
      </w:r>
      <w:proofErr w:type="spellEnd"/>
      <w:r>
        <w:t xml:space="preserve"> Lézerek Kutatócsoport:</w:t>
      </w:r>
    </w:p>
    <w:p w:rsidR="00D17F8E" w:rsidRDefault="00D17F8E" w:rsidP="00D17F8E">
      <w:pPr>
        <w:pStyle w:val="Listaszerbekezds"/>
        <w:jc w:val="both"/>
      </w:pPr>
      <w:r w:rsidRPr="006D2B8B">
        <w:t xml:space="preserve">Nemlineáris 3D mikroszkópia és alkalmazása az orvostudományban, az orvosi diagnosztikában és a gyógyszeriparban 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Ionnyaláb-fizikai Kutatócsoport:</w:t>
      </w:r>
    </w:p>
    <w:p w:rsidR="00D17F8E" w:rsidRDefault="00D17F8E" w:rsidP="00D17F8E">
      <w:pPr>
        <w:pStyle w:val="Listaszerbekezds"/>
        <w:jc w:val="both"/>
      </w:pPr>
      <w:r>
        <w:t>Nincs jövőnk a múlt feltárása nélkül: Régészeti leletek vizsgálta felgyorsított protonokkal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Űrtechnológiai Kutatócsoport:</w:t>
      </w:r>
    </w:p>
    <w:p w:rsidR="00D17F8E" w:rsidRPr="00A40FC9" w:rsidRDefault="00D17F8E" w:rsidP="00D17F8E">
      <w:pPr>
        <w:pStyle w:val="Listaszerbekezds"/>
        <w:jc w:val="both"/>
      </w:pPr>
      <w:r w:rsidRPr="00A40FC9">
        <w:t>Milyen messze van az Űr? A jövőben v</w:t>
      </w:r>
      <w:r>
        <w:t>agy ma?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MTA Lendület Innovatív Detektorfejlesztő Kutatócsoport:</w:t>
      </w:r>
    </w:p>
    <w:p w:rsidR="00D17F8E" w:rsidRDefault="00D17F8E" w:rsidP="00D17F8E">
      <w:pPr>
        <w:pStyle w:val="Listaszerbekezds"/>
        <w:jc w:val="both"/>
      </w:pPr>
      <w:r>
        <w:t>Megmérjük a láthatatlant (részecskefizikai detektorok)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Hidegplazma és Atomfizika erős Lézer Térben Kutatócsoport:</w:t>
      </w:r>
    </w:p>
    <w:p w:rsidR="00D17F8E" w:rsidRPr="00CF4E5E" w:rsidRDefault="00D17F8E" w:rsidP="00D17F8E">
      <w:pPr>
        <w:pStyle w:val="Listaszerbekezds"/>
        <w:jc w:val="both"/>
      </w:pPr>
      <w:r w:rsidRPr="00CF4E5E">
        <w:t>Atomok gyülekező! Opt</w:t>
      </w:r>
      <w:r>
        <w:t>ikai atomcsapda a lézerlaborban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proofErr w:type="spellStart"/>
      <w:r>
        <w:t>Pellet</w:t>
      </w:r>
      <w:proofErr w:type="spellEnd"/>
      <w:r>
        <w:t xml:space="preserve"> és </w:t>
      </w:r>
      <w:proofErr w:type="spellStart"/>
      <w:r>
        <w:t>Videodiagnosztika</w:t>
      </w:r>
      <w:proofErr w:type="spellEnd"/>
      <w:r>
        <w:t xml:space="preserve"> Kutatócsoport:</w:t>
      </w:r>
    </w:p>
    <w:p w:rsidR="00D17F8E" w:rsidRDefault="00D17F8E" w:rsidP="00D17F8E">
      <w:pPr>
        <w:pStyle w:val="Listaszerbekezds"/>
        <w:jc w:val="both"/>
      </w:pPr>
      <w:r>
        <w:t>„A csillag-</w:t>
      </w:r>
      <w:r w:rsidRPr="00367560">
        <w:t>csinálók röntgen szeme” – Fúziós plazma diagnosztikák, tiszta energia a jövő generációinak.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Kristályfizikai Kutatócsoport:</w:t>
      </w:r>
    </w:p>
    <w:p w:rsidR="00D17F8E" w:rsidRDefault="00D17F8E" w:rsidP="00D17F8E">
      <w:pPr>
        <w:pStyle w:val="Listaszerbekezds"/>
        <w:jc w:val="both"/>
      </w:pPr>
      <w:r>
        <w:t>Optikai egykristályok a jövő műszereiben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 xml:space="preserve">Funkcionális </w:t>
      </w:r>
      <w:proofErr w:type="spellStart"/>
      <w:r>
        <w:t>Nanostruktúrák</w:t>
      </w:r>
      <w:proofErr w:type="spellEnd"/>
      <w:r>
        <w:t xml:space="preserve"> Kutatócsoport:</w:t>
      </w:r>
    </w:p>
    <w:p w:rsidR="00D17F8E" w:rsidRPr="00C63793" w:rsidRDefault="00D17F8E" w:rsidP="00D17F8E">
      <w:pPr>
        <w:pStyle w:val="Listaszerbekezds"/>
        <w:jc w:val="both"/>
      </w:pPr>
      <w:r w:rsidRPr="00C63793">
        <w:t>Új anyagoka</w:t>
      </w:r>
      <w:r>
        <w:t>t építünk, a jövő szolgálatában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proofErr w:type="spellStart"/>
      <w:r>
        <w:t>Nanoszerkezetek</w:t>
      </w:r>
      <w:proofErr w:type="spellEnd"/>
      <w:r>
        <w:t xml:space="preserve"> és Alkalmazott Spektroszkópia Kutatócsoport:</w:t>
      </w:r>
    </w:p>
    <w:p w:rsidR="00D17F8E" w:rsidRDefault="00D17F8E" w:rsidP="00D17F8E">
      <w:pPr>
        <w:pStyle w:val="Listaszerbekezds"/>
        <w:jc w:val="both"/>
      </w:pPr>
      <w:r w:rsidRPr="00C63793">
        <w:t xml:space="preserve">Világító </w:t>
      </w:r>
      <w:proofErr w:type="spellStart"/>
      <w:r w:rsidRPr="00C63793">
        <w:t>nanogyémánt</w:t>
      </w:r>
      <w:proofErr w:type="spellEnd"/>
      <w:r w:rsidRPr="00C63793">
        <w:t xml:space="preserve"> és alkalmazási lehetőségei az információtechnológiában és az orvostudományban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Elektromos Gázkisülések Kutatócsoport:</w:t>
      </w:r>
    </w:p>
    <w:p w:rsidR="00D17F8E" w:rsidRPr="003D7F7C" w:rsidRDefault="00D17F8E" w:rsidP="00D17F8E">
      <w:pPr>
        <w:pStyle w:val="Listaszerbekezds"/>
        <w:jc w:val="both"/>
      </w:pPr>
      <w:r w:rsidRPr="003D7F7C">
        <w:t>Világító gázok, avagy elektromos gázkisülések és azok alkalmazásai</w:t>
      </w:r>
    </w:p>
    <w:p w:rsidR="00D17F8E" w:rsidRDefault="00D17F8E" w:rsidP="00D17F8E">
      <w:pPr>
        <w:pStyle w:val="Listaszerbekezds"/>
        <w:numPr>
          <w:ilvl w:val="0"/>
          <w:numId w:val="1"/>
        </w:numPr>
        <w:jc w:val="both"/>
      </w:pPr>
      <w:r>
        <w:t>Sokszínű Fizika Busz (A nanotechnológiát és a CERN világát bemutató interaktív kiállítás)</w:t>
      </w:r>
    </w:p>
    <w:p w:rsidR="00E068F4" w:rsidRDefault="00E068F4">
      <w:bookmarkStart w:id="0" w:name="_GoBack"/>
      <w:bookmarkEnd w:id="0"/>
    </w:p>
    <w:sectPr w:rsidR="00E0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FD"/>
    <w:multiLevelType w:val="hybridMultilevel"/>
    <w:tmpl w:val="2B249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8E"/>
    <w:rsid w:val="00A80DEB"/>
    <w:rsid w:val="00D17F8E"/>
    <w:rsid w:val="00E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F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F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2014-10-30T11:51:00Z</dcterms:created>
  <dcterms:modified xsi:type="dcterms:W3CDTF">2014-10-30T14:29:00Z</dcterms:modified>
</cp:coreProperties>
</file>